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172" w:rsidRPr="007C49FC" w:rsidRDefault="00835603" w:rsidP="00384172">
      <w:pPr>
        <w:ind w:left="-1418" w:right="-1440"/>
        <w:jc w:val="center"/>
        <w:rPr>
          <w:rFonts w:eastAsia="Calibri" w:cs="Arial"/>
          <w:color w:val="548DD4" w:themeColor="text2" w:themeTint="99"/>
          <w:sz w:val="48"/>
          <w:szCs w:val="48"/>
        </w:rPr>
      </w:pPr>
      <w:r w:rsidRPr="007C49FC">
        <w:rPr>
          <w:rFonts w:ascii="Arial" w:hAnsi="Arial" w:cs="Arial"/>
          <w:lang w:eastAsia="en-IE"/>
        </w:rPr>
        <w:drawing>
          <wp:inline distT="0" distB="0" distL="0" distR="0">
            <wp:extent cx="2527300" cy="933450"/>
            <wp:effectExtent l="0" t="0" r="0" b="0"/>
            <wp:docPr id="4" name="Picture 4" descr="cid:image001.png@01D6305A.D4646E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png@01D6305A.D4646EF0"/>
                    <pic:cNvPicPr>
                      <a:picLocks noChangeAspect="1" noChangeArrowheads="1"/>
                    </pic:cNvPicPr>
                  </pic:nvPicPr>
                  <pic:blipFill>
                    <a:blip r:embed="rId11" r:link="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27300" cy="933450"/>
                    </a:xfrm>
                    <a:prstGeom prst="rect">
                      <a:avLst/>
                    </a:prstGeom>
                    <a:noFill/>
                    <a:ln>
                      <a:noFill/>
                    </a:ln>
                  </pic:spPr>
                </pic:pic>
              </a:graphicData>
            </a:graphic>
          </wp:inline>
        </w:drawing>
      </w:r>
      <w:r w:rsidRPr="007C49FC">
        <w:rPr>
          <w:rFonts w:ascii="Arial" w:hAnsi="Arial" w:cs="Arial"/>
          <w:lang w:eastAsia="en-IE"/>
        </w:rPr>
        <w:drawing>
          <wp:inline distT="0" distB="0" distL="0" distR="0">
            <wp:extent cx="2679700" cy="917310"/>
            <wp:effectExtent l="0" t="0" r="0" b="0"/>
            <wp:docPr id="6" name="Picture 6"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59725" cy="944704"/>
                    </a:xfrm>
                    <a:prstGeom prst="rect">
                      <a:avLst/>
                    </a:prstGeom>
                    <a:noFill/>
                    <a:ln>
                      <a:noFill/>
                    </a:ln>
                  </pic:spPr>
                </pic:pic>
              </a:graphicData>
            </a:graphic>
          </wp:inline>
        </w:drawing>
      </w:r>
    </w:p>
    <w:p w:rsidR="00DD4D8D" w:rsidRPr="007C49FC" w:rsidRDefault="00DD4D8D" w:rsidP="00384172">
      <w:pPr>
        <w:ind w:left="-1418" w:right="-1440"/>
        <w:jc w:val="center"/>
        <w:rPr>
          <w:rFonts w:eastAsia="Calibri" w:cs="Arial"/>
          <w:b/>
          <w:color w:val="548DD4" w:themeColor="text2" w:themeTint="99"/>
          <w:sz w:val="48"/>
          <w:szCs w:val="48"/>
        </w:rPr>
      </w:pPr>
    </w:p>
    <w:p w:rsidR="00DD4D8D" w:rsidRPr="007C49FC" w:rsidRDefault="00DD4D8D" w:rsidP="00384172">
      <w:pPr>
        <w:ind w:left="-1418" w:right="-1440"/>
        <w:jc w:val="center"/>
        <w:rPr>
          <w:rFonts w:eastAsia="Calibri" w:cs="Arial"/>
          <w:b/>
          <w:color w:val="548DD4" w:themeColor="text2" w:themeTint="99"/>
          <w:sz w:val="48"/>
          <w:szCs w:val="48"/>
        </w:rPr>
      </w:pPr>
      <w:r w:rsidRPr="007C49FC">
        <w:rPr>
          <w:rFonts w:eastAsia="Calibri" w:cs="Arial"/>
          <w:lang w:eastAsia="en-IE"/>
        </w:rPr>
        <w:drawing>
          <wp:inline distT="0" distB="0" distL="0" distR="0">
            <wp:extent cx="6973420" cy="4665512"/>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73420" cy="4665512"/>
                    </a:xfrm>
                    <a:prstGeom prst="rect">
                      <a:avLst/>
                    </a:prstGeom>
                    <a:noFill/>
                    <a:ln>
                      <a:noFill/>
                    </a:ln>
                  </pic:spPr>
                </pic:pic>
              </a:graphicData>
            </a:graphic>
          </wp:inline>
        </w:drawing>
      </w:r>
    </w:p>
    <w:p w:rsidR="00DD4D8D" w:rsidRPr="007C49FC" w:rsidRDefault="00DD4D8D" w:rsidP="00384172">
      <w:pPr>
        <w:ind w:left="-1418" w:right="-1440"/>
        <w:jc w:val="center"/>
        <w:rPr>
          <w:rFonts w:eastAsia="Calibri" w:cs="Arial"/>
          <w:b/>
          <w:color w:val="548DD4" w:themeColor="text2" w:themeTint="99"/>
          <w:sz w:val="48"/>
          <w:szCs w:val="48"/>
        </w:rPr>
      </w:pPr>
    </w:p>
    <w:p w:rsidR="00193FCE" w:rsidRPr="007C49FC" w:rsidRDefault="00D42475" w:rsidP="0080176A">
      <w:pPr>
        <w:ind w:left="-1418" w:right="-1440"/>
        <w:jc w:val="center"/>
        <w:rPr>
          <w:rFonts w:eastAsia="Calibri" w:cs="Arial"/>
          <w:b/>
          <w:color w:val="548DD4" w:themeColor="text2" w:themeTint="99"/>
          <w:sz w:val="48"/>
          <w:szCs w:val="48"/>
        </w:rPr>
      </w:pPr>
      <w:r w:rsidRPr="007C49FC">
        <w:rPr>
          <w:rFonts w:eastAsia="Calibri" w:cs="Arial"/>
          <w:b/>
          <w:color w:val="548DD4" w:themeColor="text2" w:themeTint="99"/>
          <w:sz w:val="56"/>
          <w:szCs w:val="56"/>
        </w:rPr>
        <w:t xml:space="preserve">Foirm Iarratais </w:t>
      </w:r>
      <w:r w:rsidR="000B66CE" w:rsidRPr="007C49FC">
        <w:rPr>
          <w:rFonts w:eastAsia="Calibri" w:cs="Arial"/>
          <w:b/>
          <w:color w:val="548DD4" w:themeColor="text2" w:themeTint="99"/>
          <w:sz w:val="56"/>
          <w:szCs w:val="56"/>
        </w:rPr>
        <w:t>20</w:t>
      </w:r>
      <w:r w:rsidR="00800138" w:rsidRPr="007C49FC">
        <w:rPr>
          <w:rFonts w:eastAsia="Calibri" w:cs="Arial"/>
          <w:b/>
          <w:color w:val="548DD4" w:themeColor="text2" w:themeTint="99"/>
          <w:sz w:val="56"/>
          <w:szCs w:val="56"/>
        </w:rPr>
        <w:t>2</w:t>
      </w:r>
      <w:r w:rsidR="00FE2ADE" w:rsidRPr="007C49FC">
        <w:rPr>
          <w:rFonts w:eastAsia="Calibri" w:cs="Arial"/>
          <w:b/>
          <w:color w:val="548DD4" w:themeColor="text2" w:themeTint="99"/>
          <w:sz w:val="56"/>
          <w:szCs w:val="56"/>
        </w:rPr>
        <w:t>2</w:t>
      </w:r>
      <w:r w:rsidR="00ED290E" w:rsidRPr="007C49FC">
        <w:rPr>
          <w:rFonts w:eastAsia="Calibri" w:cs="Arial"/>
          <w:b/>
          <w:color w:val="548DD4" w:themeColor="text2" w:themeTint="99"/>
          <w:sz w:val="56"/>
          <w:szCs w:val="56"/>
        </w:rPr>
        <w:t xml:space="preserve"> </w:t>
      </w:r>
    </w:p>
    <w:p w:rsidR="002624D8" w:rsidRPr="007C49FC" w:rsidRDefault="00A67F50" w:rsidP="002A243C">
      <w:pPr>
        <w:ind w:left="-1418" w:right="-1440"/>
        <w:jc w:val="center"/>
        <w:rPr>
          <w:rFonts w:eastAsia="Calibri" w:cs="Arial"/>
          <w:color w:val="548DD4" w:themeColor="text2" w:themeTint="99"/>
          <w:sz w:val="30"/>
          <w:szCs w:val="30"/>
        </w:rPr>
      </w:pPr>
      <w:r w:rsidRPr="007C49FC">
        <w:rPr>
          <w:rFonts w:eastAsia="Calibri" w:cs="Arial"/>
          <w:color w:val="548DD4" w:themeColor="text2" w:themeTint="99"/>
          <w:sz w:val="30"/>
          <w:szCs w:val="30"/>
        </w:rPr>
        <w:t xml:space="preserve">Comhlánaigh foirm iarratais ar </w:t>
      </w:r>
      <w:proofErr w:type="gramStart"/>
      <w:r w:rsidRPr="007C49FC">
        <w:rPr>
          <w:rFonts w:eastAsia="Calibri" w:cs="Arial"/>
          <w:color w:val="548DD4" w:themeColor="text2" w:themeTint="99"/>
          <w:sz w:val="30"/>
          <w:szCs w:val="30"/>
        </w:rPr>
        <w:t>leith</w:t>
      </w:r>
      <w:proofErr w:type="gramEnd"/>
      <w:r w:rsidRPr="007C49FC">
        <w:rPr>
          <w:rFonts w:eastAsia="Calibri" w:cs="Arial"/>
          <w:color w:val="548DD4" w:themeColor="text2" w:themeTint="99"/>
          <w:sz w:val="30"/>
          <w:szCs w:val="30"/>
        </w:rPr>
        <w:t xml:space="preserve"> i ndáil le gach aon togra</w:t>
      </w:r>
      <w:r w:rsidR="002624D8" w:rsidRPr="007C49FC">
        <w:rPr>
          <w:rFonts w:eastAsia="Calibri" w:cs="Arial"/>
          <w:color w:val="548DD4" w:themeColor="text2" w:themeTint="99"/>
          <w:sz w:val="30"/>
          <w:szCs w:val="30"/>
        </w:rPr>
        <w:t xml:space="preserve">. </w:t>
      </w:r>
    </w:p>
    <w:p w:rsidR="00384172" w:rsidRPr="007C49FC" w:rsidRDefault="00A67F50" w:rsidP="002A243C">
      <w:pPr>
        <w:ind w:left="-1418" w:right="-1440"/>
        <w:jc w:val="center"/>
        <w:rPr>
          <w:rFonts w:eastAsia="Calibri" w:cs="Arial"/>
          <w:color w:val="548DD4" w:themeColor="text2" w:themeTint="99"/>
          <w:sz w:val="30"/>
          <w:szCs w:val="30"/>
        </w:rPr>
      </w:pPr>
      <w:r w:rsidRPr="007C49FC">
        <w:rPr>
          <w:rFonts w:eastAsia="Calibri" w:cs="Arial"/>
          <w:color w:val="548DD4" w:themeColor="text2" w:themeTint="99"/>
          <w:sz w:val="30"/>
          <w:szCs w:val="30"/>
        </w:rPr>
        <w:t>Ba chóir gach ceist a chur chuig</w:t>
      </w:r>
      <w:r w:rsidR="00384172" w:rsidRPr="007C49FC">
        <w:rPr>
          <w:rFonts w:eastAsia="Calibri" w:cs="Arial"/>
          <w:color w:val="548DD4" w:themeColor="text2" w:themeTint="99"/>
          <w:sz w:val="30"/>
          <w:szCs w:val="30"/>
        </w:rPr>
        <w:t xml:space="preserve">: </w:t>
      </w:r>
      <w:hyperlink r:id="rId15" w:history="1">
        <w:r w:rsidR="001B5C48" w:rsidRPr="007C49FC">
          <w:rPr>
            <w:rStyle w:val="Hyperlink"/>
            <w:rFonts w:eastAsia="Calibri" w:cs="Arial"/>
            <w:color w:val="548DD4" w:themeColor="text2" w:themeTint="99"/>
            <w:sz w:val="30"/>
            <w:szCs w:val="30"/>
          </w:rPr>
          <w:t>townandvillage@drcd.gov.ie</w:t>
        </w:r>
      </w:hyperlink>
    </w:p>
    <w:p w:rsidR="00221F99" w:rsidRPr="007C49FC" w:rsidRDefault="00221F99" w:rsidP="002A243C">
      <w:pPr>
        <w:ind w:left="-1418" w:right="-1440"/>
        <w:jc w:val="center"/>
        <w:rPr>
          <w:rFonts w:eastAsia="Calibri" w:cs="Arial"/>
          <w:color w:val="548DD4" w:themeColor="text2" w:themeTint="99"/>
          <w:sz w:val="30"/>
          <w:szCs w:val="30"/>
        </w:rPr>
      </w:pPr>
    </w:p>
    <w:p w:rsidR="001B53E1" w:rsidRPr="007C49FC" w:rsidRDefault="00823115" w:rsidP="00CC5F57">
      <w:pPr>
        <w:spacing w:after="0" w:line="240" w:lineRule="auto"/>
        <w:ind w:left="1440" w:firstLine="720"/>
        <w:contextualSpacing/>
        <w:rPr>
          <w:rFonts w:eastAsia="Times New Roman" w:cs="Calibri"/>
          <w:b/>
          <w:color w:val="548DD4" w:themeColor="text2" w:themeTint="99"/>
          <w:sz w:val="30"/>
          <w:szCs w:val="30"/>
        </w:rPr>
      </w:pPr>
      <w:r w:rsidRPr="007C49FC">
        <w:rPr>
          <w:rFonts w:eastAsia="Times New Roman" w:cs="Calibri"/>
          <w:b/>
          <w:color w:val="548DD4" w:themeColor="text2" w:themeTint="99"/>
          <w:sz w:val="30"/>
          <w:szCs w:val="30"/>
          <w:lang w:eastAsia="en-IE"/>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307.05pt;margin-top:-19.55pt;width:205.25pt;height:4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" strokecolor="#548dd4 [1951]" strokeweight="2pt">
            <v:stroke joinstyle="round"/>
            <v:textbox>
              <w:txbxContent>
                <w:p w:rsidR="00694357" w:rsidRDefault="00694357">
                  <w:pPr>
                    <w:rPr>
                      <w:sz w:val="16"/>
                      <w:szCs w:val="16"/>
                    </w:rPr>
                  </w:pPr>
                </w:p>
                <w:p w:rsidR="00694357" w:rsidRPr="004C6EA2" w:rsidRDefault="00694357">
                  <w:pPr>
                    <w:rPr>
                      <w:color w:val="8DB3E2" w:themeColor="text2" w:themeTint="66"/>
                      <w:sz w:val="16"/>
                      <w:szCs w:val="16"/>
                    </w:rPr>
                  </w:pPr>
                </w:p>
              </w:txbxContent>
            </v:textbox>
          </v:shape>
        </w:pict>
      </w:r>
      <w:r w:rsidR="00A67F50" w:rsidRPr="007C49FC">
        <w:rPr>
          <w:rFonts w:eastAsia="Times New Roman" w:cs="Calibri"/>
          <w:b/>
          <w:color w:val="548DD4" w:themeColor="text2" w:themeTint="99"/>
          <w:sz w:val="30"/>
          <w:szCs w:val="30"/>
        </w:rPr>
        <w:t xml:space="preserve"> Uimhir Thagartha an Iarratais</w:t>
      </w:r>
      <w:r w:rsidR="00771B53" w:rsidRPr="007C49FC">
        <w:rPr>
          <w:rFonts w:eastAsia="Times New Roman" w:cs="Calibri"/>
          <w:b/>
          <w:color w:val="548DD4" w:themeColor="text2" w:themeTint="99"/>
          <w:sz w:val="30"/>
          <w:szCs w:val="30"/>
        </w:rPr>
        <w:t xml:space="preserve"> </w:t>
      </w:r>
    </w:p>
    <w:p w:rsidR="00CC5F57" w:rsidRPr="007C49FC" w:rsidRDefault="008233AE" w:rsidP="001B53E1">
      <w:pPr>
        <w:spacing w:after="0" w:line="240" w:lineRule="atLeast"/>
        <w:contextualSpacing/>
        <w:jc w:val="center"/>
        <w:rPr>
          <w:rFonts w:eastAsia="Times New Roman" w:cs="Times New Roman"/>
          <w:b/>
          <w:color w:val="548DD4" w:themeColor="text2" w:themeTint="99"/>
          <w:sz w:val="30"/>
          <w:szCs w:val="30"/>
        </w:rPr>
      </w:pPr>
      <w:r w:rsidRPr="007C49FC">
        <w:rPr>
          <w:rFonts w:eastAsia="Times New Roman" w:cs="Times New Roman"/>
          <w:b/>
          <w:color w:val="548DD4" w:themeColor="text2" w:themeTint="99"/>
          <w:sz w:val="30"/>
          <w:szCs w:val="30"/>
        </w:rPr>
        <w:tab/>
      </w:r>
      <w:r w:rsidRPr="007C49FC">
        <w:rPr>
          <w:rFonts w:eastAsia="Times New Roman" w:cs="Times New Roman"/>
          <w:b/>
          <w:color w:val="548DD4" w:themeColor="text2" w:themeTint="99"/>
          <w:sz w:val="30"/>
          <w:szCs w:val="30"/>
        </w:rPr>
        <w:tab/>
      </w:r>
      <w:r w:rsidRPr="007C49FC">
        <w:rPr>
          <w:rFonts w:eastAsia="Times New Roman" w:cs="Times New Roman"/>
          <w:b/>
          <w:color w:val="548DD4" w:themeColor="text2" w:themeTint="99"/>
          <w:sz w:val="30"/>
          <w:szCs w:val="30"/>
        </w:rPr>
        <w:tab/>
      </w:r>
    </w:p>
    <w:p w:rsidR="001B53E1" w:rsidRPr="007C49FC" w:rsidRDefault="00A67F50" w:rsidP="001B53E1">
      <w:pPr>
        <w:spacing w:after="0" w:line="240" w:lineRule="atLeast"/>
        <w:contextualSpacing/>
        <w:jc w:val="center"/>
        <w:rPr>
          <w:rFonts w:eastAsia="Times New Roman" w:cs="Times New Roman"/>
          <w:b/>
          <w:color w:val="548DD4" w:themeColor="text2" w:themeTint="99"/>
          <w:sz w:val="30"/>
          <w:szCs w:val="30"/>
          <w:u w:val="single"/>
        </w:rPr>
      </w:pPr>
      <w:r w:rsidRPr="007C49FC">
        <w:rPr>
          <w:rFonts w:eastAsia="Times New Roman" w:cs="Times New Roman"/>
          <w:b/>
          <w:color w:val="548DD4" w:themeColor="text2" w:themeTint="99"/>
          <w:sz w:val="30"/>
          <w:szCs w:val="30"/>
          <w:u w:val="single"/>
        </w:rPr>
        <w:t>FOIRM IARRATAIS</w:t>
      </w:r>
    </w:p>
    <w:p w:rsidR="001B53E1" w:rsidRPr="007C49FC" w:rsidRDefault="001B53E1" w:rsidP="001B53E1">
      <w:pPr>
        <w:spacing w:after="0" w:line="240" w:lineRule="atLeast"/>
        <w:contextualSpacing/>
        <w:rPr>
          <w:rFonts w:eastAsia="Times New Roman" w:cs="Times New Roman"/>
          <w:b/>
          <w:color w:val="548DD4" w:themeColor="text2" w:themeTint="99"/>
          <w:sz w:val="30"/>
          <w:szCs w:val="30"/>
          <w:u w:val="single"/>
        </w:rPr>
      </w:pPr>
    </w:p>
    <w:p w:rsidR="00D258E7" w:rsidRPr="007C49FC" w:rsidRDefault="00C338C5" w:rsidP="001B53E1">
      <w:pPr>
        <w:spacing w:after="0" w:line="240" w:lineRule="atLeast"/>
        <w:contextualSpacing/>
        <w:jc w:val="center"/>
        <w:rPr>
          <w:rFonts w:eastAsia="Times New Roman" w:cs="Times New Roman"/>
          <w:b/>
          <w:color w:val="548DD4" w:themeColor="text2" w:themeTint="99"/>
          <w:sz w:val="30"/>
          <w:szCs w:val="30"/>
        </w:rPr>
      </w:pPr>
      <w:r w:rsidRPr="007C49FC">
        <w:rPr>
          <w:rFonts w:eastAsia="Times New Roman" w:cs="Times New Roman"/>
          <w:b/>
          <w:color w:val="548DD4" w:themeColor="text2" w:themeTint="99"/>
          <w:sz w:val="30"/>
          <w:szCs w:val="30"/>
        </w:rPr>
        <w:t xml:space="preserve">Ba chóir do phearsanra an Údaráis Áitiúil an fhoirm seo a chomhlánú agus í a chur ar ais trí ríomhphost chuig </w:t>
      </w:r>
      <w:hyperlink r:id="rId16" w:history="1">
        <w:r w:rsidR="001B5C48" w:rsidRPr="007C49FC">
          <w:rPr>
            <w:rStyle w:val="Hyperlink"/>
            <w:rFonts w:eastAsia="Times New Roman" w:cs="Times New Roman"/>
            <w:b/>
            <w:color w:val="548DD4" w:themeColor="text2" w:themeTint="99"/>
            <w:sz w:val="30"/>
            <w:szCs w:val="30"/>
          </w:rPr>
          <w:t>townandvillage@drcd.gov.ie</w:t>
        </w:r>
      </w:hyperlink>
      <w:r w:rsidR="001B53E1" w:rsidRPr="007C49FC">
        <w:rPr>
          <w:rFonts w:eastAsia="Times New Roman" w:cs="Times New Roman"/>
          <w:b/>
          <w:color w:val="548DD4" w:themeColor="text2" w:themeTint="99"/>
          <w:sz w:val="30"/>
          <w:szCs w:val="30"/>
        </w:rPr>
        <w:t xml:space="preserve">  </w:t>
      </w:r>
      <w:r w:rsidRPr="007C49FC">
        <w:rPr>
          <w:rFonts w:eastAsia="Times New Roman" w:cs="Times New Roman"/>
          <w:b/>
          <w:color w:val="548DD4" w:themeColor="text2" w:themeTint="99"/>
          <w:sz w:val="30"/>
          <w:szCs w:val="30"/>
        </w:rPr>
        <w:t xml:space="preserve">faoi am dúnta gnó an </w:t>
      </w:r>
      <w:r w:rsidR="005139CB" w:rsidRPr="007C49FC">
        <w:rPr>
          <w:rFonts w:eastAsia="Times New Roman" w:cs="Times New Roman"/>
          <w:b/>
          <w:color w:val="548DD4" w:themeColor="text2" w:themeTint="99"/>
          <w:sz w:val="30"/>
          <w:szCs w:val="30"/>
        </w:rPr>
        <w:t>22</w:t>
      </w:r>
      <w:r w:rsidR="005139CB" w:rsidRPr="007C49FC">
        <w:rPr>
          <w:rFonts w:eastAsia="Times New Roman" w:cs="Times New Roman"/>
          <w:b/>
          <w:color w:val="548DD4" w:themeColor="text2" w:themeTint="99"/>
          <w:sz w:val="30"/>
          <w:szCs w:val="30"/>
          <w:vertAlign w:val="superscript"/>
        </w:rPr>
        <w:t>nd</w:t>
      </w:r>
      <w:r w:rsidR="005139CB" w:rsidRPr="007C49FC">
        <w:rPr>
          <w:rFonts w:eastAsia="Times New Roman" w:cs="Times New Roman"/>
          <w:b/>
          <w:color w:val="548DD4" w:themeColor="text2" w:themeTint="99"/>
          <w:sz w:val="30"/>
          <w:szCs w:val="30"/>
        </w:rPr>
        <w:t xml:space="preserve"> </w:t>
      </w:r>
      <w:r w:rsidRPr="007C49FC">
        <w:rPr>
          <w:rFonts w:eastAsia="Times New Roman" w:cs="Times New Roman"/>
          <w:b/>
          <w:color w:val="548DD4" w:themeColor="text2" w:themeTint="99"/>
          <w:sz w:val="30"/>
          <w:szCs w:val="30"/>
        </w:rPr>
        <w:t>Iúil</w:t>
      </w:r>
      <w:r w:rsidR="005139CB" w:rsidRPr="007C49FC">
        <w:rPr>
          <w:rFonts w:eastAsia="Times New Roman" w:cs="Times New Roman"/>
          <w:b/>
          <w:color w:val="548DD4" w:themeColor="text2" w:themeTint="99"/>
          <w:sz w:val="30"/>
          <w:szCs w:val="30"/>
        </w:rPr>
        <w:t xml:space="preserve"> 2022</w:t>
      </w:r>
    </w:p>
    <w:p w:rsidR="00D258E7" w:rsidRPr="007C49FC" w:rsidRDefault="00D258E7" w:rsidP="001B53E1">
      <w:pPr>
        <w:spacing w:after="0" w:line="240" w:lineRule="atLeast"/>
        <w:contextualSpacing/>
        <w:jc w:val="center"/>
        <w:rPr>
          <w:rFonts w:eastAsia="Times New Roman" w:cs="Times New Roman"/>
          <w:b/>
          <w:color w:val="548DD4" w:themeColor="text2" w:themeTint="99"/>
          <w:sz w:val="30"/>
          <w:szCs w:val="30"/>
        </w:rPr>
      </w:pPr>
    </w:p>
    <w:p w:rsidR="00D258E7" w:rsidRPr="007C49FC" w:rsidRDefault="00D258E7" w:rsidP="00D258E7">
      <w:pPr>
        <w:spacing w:after="0" w:line="240" w:lineRule="atLeast"/>
        <w:contextualSpacing/>
        <w:rPr>
          <w:rFonts w:eastAsia="Times New Roman" w:cs="Times New Roman"/>
          <w:b/>
          <w:color w:val="548DD4" w:themeColor="text2" w:themeTint="99"/>
          <w:sz w:val="30"/>
          <w:szCs w:val="30"/>
        </w:rPr>
      </w:pPr>
      <w:r w:rsidRPr="007C49FC">
        <w:rPr>
          <w:rFonts w:eastAsia="Times New Roman" w:cs="Times New Roman"/>
          <w:b/>
          <w:color w:val="548DD4" w:themeColor="text2" w:themeTint="99"/>
          <w:sz w:val="30"/>
          <w:szCs w:val="30"/>
        </w:rPr>
        <w:t>N</w:t>
      </w:r>
      <w:r w:rsidR="002B6446" w:rsidRPr="007C49FC">
        <w:rPr>
          <w:rFonts w:eastAsia="Times New Roman" w:cs="Times New Roman"/>
          <w:b/>
          <w:color w:val="548DD4" w:themeColor="text2" w:themeTint="99"/>
          <w:sz w:val="30"/>
          <w:szCs w:val="30"/>
        </w:rPr>
        <w:t>ótaí</w:t>
      </w:r>
      <w:r w:rsidRPr="007C49FC">
        <w:rPr>
          <w:rFonts w:eastAsia="Times New Roman" w:cs="Times New Roman"/>
          <w:b/>
          <w:color w:val="548DD4" w:themeColor="text2" w:themeTint="99"/>
          <w:sz w:val="30"/>
          <w:szCs w:val="30"/>
        </w:rPr>
        <w:t xml:space="preserve">: </w:t>
      </w:r>
    </w:p>
    <w:p w:rsidR="00D258E7" w:rsidRPr="007C49FC" w:rsidRDefault="00D258E7" w:rsidP="00D258E7">
      <w:pPr>
        <w:spacing w:after="0" w:line="240" w:lineRule="atLeast"/>
        <w:contextualSpacing/>
        <w:rPr>
          <w:rFonts w:eastAsia="Times New Roman" w:cs="Times New Roman"/>
          <w:b/>
          <w:color w:val="548DD4" w:themeColor="text2" w:themeTint="99"/>
          <w:sz w:val="30"/>
          <w:szCs w:val="30"/>
        </w:rPr>
      </w:pPr>
    </w:p>
    <w:p w:rsidR="00FF142D" w:rsidRPr="007C49FC" w:rsidRDefault="00B06625" w:rsidP="00D258E7">
      <w:pPr>
        <w:pStyle w:val="ListParagraph"/>
        <w:numPr>
          <w:ilvl w:val="0"/>
          <w:numId w:val="15"/>
        </w:numPr>
        <w:spacing w:after="0" w:line="240" w:lineRule="atLeast"/>
        <w:ind w:left="567" w:hanging="567"/>
        <w:rPr>
          <w:rFonts w:eastAsia="Times New Roman" w:cs="Times New Roman"/>
          <w:color w:val="548DD4" w:themeColor="text2" w:themeTint="99"/>
          <w:sz w:val="24"/>
          <w:szCs w:val="24"/>
        </w:rPr>
      </w:pPr>
      <w:r w:rsidRPr="007C49FC">
        <w:rPr>
          <w:rFonts w:eastAsia="Times New Roman" w:cs="Times New Roman"/>
          <w:color w:val="548DD4" w:themeColor="text2" w:themeTint="99"/>
          <w:sz w:val="24"/>
          <w:szCs w:val="24"/>
        </w:rPr>
        <w:t xml:space="preserve">Is é an líon iarratas is féidir le gach aon Údarás Áitiúil a chur isteach i leith maoiniú deontais (trí úsáid a bhaint as foirm na </w:t>
      </w:r>
      <w:proofErr w:type="spellStart"/>
      <w:r w:rsidRPr="007C49FC">
        <w:rPr>
          <w:rFonts w:eastAsia="Times New Roman" w:cs="Times New Roman"/>
          <w:color w:val="548DD4" w:themeColor="text2" w:themeTint="99"/>
          <w:sz w:val="24"/>
          <w:szCs w:val="24"/>
        </w:rPr>
        <w:t>príomhscéime</w:t>
      </w:r>
      <w:proofErr w:type="spellEnd"/>
      <w:r w:rsidRPr="007C49FC">
        <w:rPr>
          <w:rFonts w:eastAsia="Times New Roman" w:cs="Times New Roman"/>
          <w:color w:val="548DD4" w:themeColor="text2" w:themeTint="99"/>
          <w:sz w:val="24"/>
          <w:szCs w:val="24"/>
        </w:rPr>
        <w:t>) ná 6</w:t>
      </w:r>
      <w:r w:rsidRPr="007C49FC">
        <w:rPr>
          <w:rFonts w:eastAsia="Times New Roman" w:cs="Times New Roman"/>
          <w:b/>
          <w:color w:val="548DD4" w:themeColor="text2" w:themeTint="99"/>
          <w:sz w:val="24"/>
          <w:szCs w:val="24"/>
        </w:rPr>
        <w:t xml:space="preserve"> </w:t>
      </w:r>
      <w:r w:rsidRPr="007C49FC">
        <w:rPr>
          <w:rFonts w:eastAsia="Times New Roman" w:cs="Times New Roman"/>
          <w:bCs/>
          <w:color w:val="548DD4" w:themeColor="text2" w:themeTint="99"/>
          <w:sz w:val="24"/>
          <w:szCs w:val="24"/>
        </w:rPr>
        <w:t>iarratas</w:t>
      </w:r>
      <w:r w:rsidRPr="007C49FC">
        <w:rPr>
          <w:rFonts w:eastAsia="Times New Roman" w:cs="Times New Roman"/>
          <w:b/>
          <w:color w:val="548DD4" w:themeColor="text2" w:themeTint="99"/>
          <w:sz w:val="24"/>
          <w:szCs w:val="24"/>
        </w:rPr>
        <w:t xml:space="preserve"> </w:t>
      </w:r>
      <w:r w:rsidRPr="007C49FC">
        <w:rPr>
          <w:rFonts w:eastAsia="Times New Roman" w:cs="Times New Roman"/>
          <w:color w:val="548DD4" w:themeColor="text2" w:themeTint="99"/>
          <w:sz w:val="24"/>
          <w:szCs w:val="24"/>
        </w:rPr>
        <w:t>(ar a mhéad)</w:t>
      </w:r>
      <w:r w:rsidR="000A1D75" w:rsidRPr="007C49FC">
        <w:rPr>
          <w:rFonts w:eastAsia="Times New Roman" w:cs="Times New Roman"/>
          <w:color w:val="548DD4" w:themeColor="text2" w:themeTint="99"/>
          <w:sz w:val="24"/>
          <w:szCs w:val="24"/>
        </w:rPr>
        <w:t xml:space="preserve"> </w:t>
      </w:r>
    </w:p>
    <w:p w:rsidR="00FF142D" w:rsidRPr="007C49FC" w:rsidRDefault="00FF142D" w:rsidP="001B53E1">
      <w:pPr>
        <w:spacing w:after="0" w:line="240" w:lineRule="atLeast"/>
        <w:contextualSpacing/>
        <w:jc w:val="center"/>
        <w:rPr>
          <w:rFonts w:eastAsia="Times New Roman" w:cs="Times New Roman"/>
          <w:color w:val="548DD4" w:themeColor="text2" w:themeTint="99"/>
          <w:sz w:val="30"/>
          <w:szCs w:val="30"/>
        </w:rPr>
      </w:pPr>
    </w:p>
    <w:p w:rsidR="00B06625" w:rsidRPr="007C49FC" w:rsidRDefault="00B06625" w:rsidP="00B06625">
      <w:pPr>
        <w:pStyle w:val="NormalWeb"/>
        <w:numPr>
          <w:ilvl w:val="0"/>
          <w:numId w:val="16"/>
        </w:numPr>
        <w:rPr>
          <w:rFonts w:asciiTheme="minorHAnsi" w:eastAsiaTheme="minorHAnsi" w:hAnsiTheme="minorHAnsi" w:cstheme="minorBidi"/>
          <w:color w:val="548DD4" w:themeColor="text2" w:themeTint="99"/>
          <w:lang w:eastAsia="en-US"/>
        </w:rPr>
      </w:pPr>
      <w:r w:rsidRPr="007C49FC">
        <w:rPr>
          <w:rFonts w:asciiTheme="minorHAnsi" w:eastAsiaTheme="minorHAnsi" w:hAnsiTheme="minorHAnsi" w:cstheme="minorBidi"/>
          <w:color w:val="548DD4" w:themeColor="text2" w:themeTint="99"/>
          <w:lang w:eastAsia="en-US"/>
        </w:rPr>
        <w:t>5 iarratas idir €20,000 agus €250,000</w:t>
      </w:r>
    </w:p>
    <w:p w:rsidR="00B06625" w:rsidRPr="007C49FC" w:rsidRDefault="00B06625" w:rsidP="00B06625">
      <w:pPr>
        <w:pStyle w:val="NormalWeb"/>
        <w:numPr>
          <w:ilvl w:val="0"/>
          <w:numId w:val="16"/>
        </w:numPr>
        <w:rPr>
          <w:rFonts w:asciiTheme="minorHAnsi" w:eastAsiaTheme="minorHAnsi" w:hAnsiTheme="minorHAnsi" w:cstheme="minorBidi"/>
          <w:color w:val="548DD4" w:themeColor="text2" w:themeTint="99"/>
          <w:lang w:eastAsia="en-US"/>
        </w:rPr>
      </w:pPr>
      <w:r w:rsidRPr="007C49FC">
        <w:rPr>
          <w:rFonts w:asciiTheme="minorHAnsi" w:eastAsiaTheme="minorHAnsi" w:hAnsiTheme="minorHAnsi" w:cstheme="minorBidi"/>
          <w:color w:val="548DD4" w:themeColor="text2" w:themeTint="99"/>
          <w:lang w:eastAsia="en-US"/>
        </w:rPr>
        <w:t>1 iarratas idir €20,000 agus €500,000</w:t>
      </w:r>
    </w:p>
    <w:p w:rsidR="00086B96" w:rsidRPr="007C49FC" w:rsidRDefault="00086B96" w:rsidP="00C55D2A">
      <w:pPr>
        <w:spacing w:after="0" w:line="240" w:lineRule="auto"/>
        <w:rPr>
          <w:rFonts w:eastAsia="Times New Roman" w:cs="Times New Roman"/>
          <w:color w:val="548DD4" w:themeColor="text2" w:themeTint="99"/>
          <w:sz w:val="24"/>
          <w:szCs w:val="24"/>
        </w:rPr>
      </w:pPr>
    </w:p>
    <w:p w:rsidR="00086B96" w:rsidRPr="007C49FC" w:rsidRDefault="00086B96" w:rsidP="00C55D2A">
      <w:pPr>
        <w:spacing w:after="0" w:line="240" w:lineRule="auto"/>
        <w:rPr>
          <w:rFonts w:eastAsia="Times New Roman" w:cs="Times New Roman"/>
          <w:color w:val="548DD4" w:themeColor="text2" w:themeTint="99"/>
          <w:sz w:val="24"/>
          <w:szCs w:val="24"/>
        </w:rPr>
      </w:pPr>
      <w:r w:rsidRPr="007C49FC">
        <w:rPr>
          <w:rFonts w:eastAsia="Times New Roman" w:cs="Times New Roman"/>
          <w:color w:val="548DD4" w:themeColor="text2" w:themeTint="99"/>
          <w:sz w:val="24"/>
          <w:szCs w:val="24"/>
        </w:rPr>
        <w:t xml:space="preserve">(b) </w:t>
      </w:r>
      <w:r w:rsidR="00C55D2A" w:rsidRPr="007C49FC">
        <w:rPr>
          <w:rFonts w:eastAsia="Times New Roman" w:cs="Times New Roman"/>
          <w:color w:val="548DD4" w:themeColor="text2" w:themeTint="99"/>
          <w:sz w:val="24"/>
          <w:szCs w:val="24"/>
        </w:rPr>
        <w:t xml:space="preserve">  </w:t>
      </w:r>
      <w:r w:rsidR="00B06625" w:rsidRPr="007C49FC">
        <w:rPr>
          <w:rFonts w:eastAsia="Times New Roman" w:cs="Times New Roman"/>
          <w:color w:val="548DD4" w:themeColor="text2" w:themeTint="99"/>
          <w:sz w:val="24"/>
          <w:szCs w:val="24"/>
        </w:rPr>
        <w:t xml:space="preserve">Sruthanna maoinithe eile faoi Scéim </w:t>
      </w:r>
      <w:proofErr w:type="gramStart"/>
      <w:r w:rsidR="00B06625" w:rsidRPr="007C49FC">
        <w:rPr>
          <w:rFonts w:eastAsia="Times New Roman" w:cs="Times New Roman"/>
          <w:color w:val="548DD4" w:themeColor="text2" w:themeTint="99"/>
          <w:sz w:val="24"/>
          <w:szCs w:val="24"/>
        </w:rPr>
        <w:t>na</w:t>
      </w:r>
      <w:proofErr w:type="gramEnd"/>
      <w:r w:rsidR="00B06625" w:rsidRPr="007C49FC">
        <w:rPr>
          <w:rFonts w:eastAsia="Times New Roman" w:cs="Times New Roman"/>
          <w:color w:val="548DD4" w:themeColor="text2" w:themeTint="99"/>
          <w:sz w:val="24"/>
          <w:szCs w:val="24"/>
        </w:rPr>
        <w:t xml:space="preserve"> bliana 2022</w:t>
      </w:r>
      <w:r w:rsidR="002731D8" w:rsidRPr="007C49FC">
        <w:rPr>
          <w:rFonts w:eastAsia="Times New Roman" w:cs="Times New Roman"/>
          <w:color w:val="548DD4" w:themeColor="text2" w:themeTint="99"/>
          <w:sz w:val="24"/>
          <w:szCs w:val="24"/>
        </w:rPr>
        <w:t>:</w:t>
      </w:r>
    </w:p>
    <w:p w:rsidR="00B06625" w:rsidRPr="007C49FC" w:rsidRDefault="00B06625" w:rsidP="00B06625">
      <w:pPr>
        <w:numPr>
          <w:ilvl w:val="0"/>
          <w:numId w:val="23"/>
        </w:numPr>
        <w:tabs>
          <w:tab w:val="left" w:pos="284"/>
        </w:tabs>
        <w:spacing w:after="0" w:line="240" w:lineRule="atLeast"/>
        <w:rPr>
          <w:rFonts w:eastAsia="Times New Roman" w:cs="Times New Roman"/>
          <w:color w:val="548DD4" w:themeColor="text2" w:themeTint="99"/>
          <w:sz w:val="24"/>
          <w:szCs w:val="24"/>
        </w:rPr>
      </w:pPr>
      <w:r w:rsidRPr="007C49FC">
        <w:rPr>
          <w:rFonts w:eastAsia="Times New Roman" w:cs="Times New Roman"/>
          <w:color w:val="548DD4" w:themeColor="text2" w:themeTint="99"/>
          <w:sz w:val="24"/>
          <w:szCs w:val="24"/>
        </w:rPr>
        <w:t xml:space="preserve">2 iarratas suas le €50,000 an ceann faoin </w:t>
      </w:r>
      <w:proofErr w:type="spellStart"/>
      <w:r w:rsidRPr="007C49FC">
        <w:rPr>
          <w:rFonts w:eastAsia="Times New Roman" w:cs="Times New Roman"/>
          <w:color w:val="548DD4" w:themeColor="text2" w:themeTint="99"/>
          <w:sz w:val="24"/>
          <w:szCs w:val="24"/>
        </w:rPr>
        <w:t>mBeart</w:t>
      </w:r>
      <w:proofErr w:type="spellEnd"/>
      <w:r w:rsidRPr="007C49FC">
        <w:rPr>
          <w:rFonts w:eastAsia="Times New Roman" w:cs="Times New Roman"/>
          <w:color w:val="548DD4" w:themeColor="text2" w:themeTint="99"/>
          <w:sz w:val="24"/>
          <w:szCs w:val="24"/>
        </w:rPr>
        <w:t xml:space="preserve"> Forbartha Tionscadail (Trí úsáid a bhaint as an bhfoirm iarratais ar leith don Bheart Forbartha Tionscadail)</w:t>
      </w:r>
    </w:p>
    <w:p w:rsidR="00B06625" w:rsidRPr="007C49FC" w:rsidRDefault="00B06625" w:rsidP="00B06625">
      <w:pPr>
        <w:numPr>
          <w:ilvl w:val="0"/>
          <w:numId w:val="23"/>
        </w:numPr>
        <w:tabs>
          <w:tab w:val="left" w:pos="284"/>
        </w:tabs>
        <w:spacing w:after="0" w:line="240" w:lineRule="atLeast"/>
        <w:rPr>
          <w:rFonts w:eastAsia="Times New Roman" w:cs="Times New Roman"/>
          <w:color w:val="548DD4" w:themeColor="text2" w:themeTint="99"/>
          <w:sz w:val="24"/>
          <w:szCs w:val="24"/>
        </w:rPr>
      </w:pPr>
      <w:r w:rsidRPr="007C49FC">
        <w:rPr>
          <w:rFonts w:eastAsia="Times New Roman" w:cs="Times New Roman"/>
          <w:color w:val="548DD4" w:themeColor="text2" w:themeTint="99"/>
          <w:sz w:val="24"/>
          <w:szCs w:val="24"/>
        </w:rPr>
        <w:t>1 iarratas suas le €50,000 i leith feachtas Margaíochta Contae ar leith (Cuirtear foirm ar leith ar fáil)</w:t>
      </w:r>
    </w:p>
    <w:p w:rsidR="00B06625" w:rsidRPr="007C49FC" w:rsidRDefault="00B06625" w:rsidP="00B06625">
      <w:pPr>
        <w:numPr>
          <w:ilvl w:val="0"/>
          <w:numId w:val="23"/>
        </w:numPr>
        <w:tabs>
          <w:tab w:val="left" w:pos="284"/>
        </w:tabs>
        <w:spacing w:after="0" w:line="240" w:lineRule="atLeast"/>
        <w:rPr>
          <w:rFonts w:eastAsia="Times New Roman" w:cs="Times New Roman"/>
          <w:color w:val="548DD4" w:themeColor="text2" w:themeTint="99"/>
          <w:sz w:val="24"/>
          <w:szCs w:val="24"/>
        </w:rPr>
      </w:pPr>
      <w:r w:rsidRPr="007C49FC">
        <w:rPr>
          <w:rFonts w:eastAsia="Times New Roman" w:cs="Times New Roman"/>
          <w:color w:val="548DD4" w:themeColor="text2" w:themeTint="99"/>
          <w:sz w:val="24"/>
          <w:szCs w:val="24"/>
        </w:rPr>
        <w:t xml:space="preserve">Suas le 2 iarratas ar suas le €400,000 ar an iomlán faoin </w:t>
      </w:r>
      <w:proofErr w:type="spellStart"/>
      <w:r w:rsidRPr="007C49FC">
        <w:rPr>
          <w:rFonts w:eastAsia="Times New Roman" w:cs="Times New Roman"/>
          <w:color w:val="548DD4" w:themeColor="text2" w:themeTint="99"/>
          <w:sz w:val="24"/>
          <w:szCs w:val="24"/>
        </w:rPr>
        <w:t>mBeart</w:t>
      </w:r>
      <w:proofErr w:type="spellEnd"/>
      <w:r w:rsidRPr="007C49FC">
        <w:rPr>
          <w:rFonts w:eastAsia="Times New Roman" w:cs="Times New Roman"/>
          <w:color w:val="548DD4" w:themeColor="text2" w:themeTint="99"/>
          <w:sz w:val="24"/>
          <w:szCs w:val="24"/>
        </w:rPr>
        <w:t xml:space="preserve"> um Fhoirgnimh a Cheannach (An fhoirm seo)</w:t>
      </w:r>
    </w:p>
    <w:p w:rsidR="00B06625" w:rsidRPr="007C49FC" w:rsidRDefault="00B06625" w:rsidP="00B06625">
      <w:pPr>
        <w:tabs>
          <w:tab w:val="left" w:pos="284"/>
        </w:tabs>
        <w:spacing w:after="0" w:line="240" w:lineRule="atLeast"/>
        <w:ind w:left="720"/>
        <w:rPr>
          <w:rFonts w:eastAsia="Times New Roman" w:cs="Times New Roman"/>
          <w:color w:val="548DD4" w:themeColor="text2" w:themeTint="99"/>
          <w:sz w:val="24"/>
          <w:szCs w:val="24"/>
        </w:rPr>
      </w:pPr>
    </w:p>
    <w:p w:rsidR="00FF142D" w:rsidRPr="007C49FC" w:rsidRDefault="003A2D12" w:rsidP="00C55D2A">
      <w:pPr>
        <w:tabs>
          <w:tab w:val="left" w:pos="284"/>
        </w:tabs>
        <w:spacing w:after="0" w:line="240" w:lineRule="atLeast"/>
        <w:rPr>
          <w:rFonts w:eastAsia="Times New Roman" w:cs="Times New Roman"/>
          <w:color w:val="548DD4" w:themeColor="text2" w:themeTint="99"/>
          <w:sz w:val="30"/>
          <w:szCs w:val="30"/>
        </w:rPr>
      </w:pPr>
      <w:r w:rsidRPr="007C49FC">
        <w:rPr>
          <w:rFonts w:eastAsia="Times New Roman" w:cs="Times New Roman"/>
          <w:b/>
          <w:color w:val="548DD4" w:themeColor="text2" w:themeTint="99"/>
          <w:sz w:val="24"/>
          <w:szCs w:val="24"/>
        </w:rPr>
        <w:t xml:space="preserve">(c) </w:t>
      </w:r>
      <w:r w:rsidR="00C55D2A" w:rsidRPr="007C49FC">
        <w:rPr>
          <w:rFonts w:eastAsia="Times New Roman" w:cs="Times New Roman"/>
          <w:b/>
          <w:color w:val="548DD4" w:themeColor="text2" w:themeTint="99"/>
          <w:sz w:val="24"/>
          <w:szCs w:val="24"/>
        </w:rPr>
        <w:t xml:space="preserve">   </w:t>
      </w:r>
      <w:r w:rsidR="00B06625" w:rsidRPr="007C49FC">
        <w:rPr>
          <w:rFonts w:eastAsia="Times New Roman" w:cs="Times New Roman"/>
          <w:color w:val="548DD4" w:themeColor="text2" w:themeTint="99"/>
          <w:sz w:val="24"/>
          <w:szCs w:val="24"/>
        </w:rPr>
        <w:t>N</w:t>
      </w:r>
      <w:r w:rsidR="00B06625" w:rsidRPr="007C49FC">
        <w:rPr>
          <w:rFonts w:eastAsia="Times New Roman" w:cs="Times New Roman"/>
          <w:bCs/>
          <w:color w:val="548DD4" w:themeColor="text2" w:themeTint="99"/>
          <w:sz w:val="24"/>
          <w:szCs w:val="24"/>
        </w:rPr>
        <w:t>í mór go mbainfeadh</w:t>
      </w:r>
      <w:r w:rsidR="00B06625" w:rsidRPr="007C49FC">
        <w:rPr>
          <w:rFonts w:eastAsia="Times New Roman" w:cs="Times New Roman"/>
          <w:b/>
          <w:color w:val="548DD4" w:themeColor="text2" w:themeTint="99"/>
          <w:sz w:val="24"/>
          <w:szCs w:val="24"/>
        </w:rPr>
        <w:t xml:space="preserve"> iarratas amháin de na hiarratais ó chuid (a) </w:t>
      </w:r>
      <w:r w:rsidR="00B06625" w:rsidRPr="007C49FC">
        <w:rPr>
          <w:rFonts w:eastAsia="Times New Roman" w:cs="Times New Roman"/>
          <w:bCs/>
          <w:color w:val="548DD4" w:themeColor="text2" w:themeTint="99"/>
          <w:sz w:val="24"/>
          <w:szCs w:val="24"/>
        </w:rPr>
        <w:t>le Bailte/Sráidbhailte nach bhfuair maoiniú sna trí bliana roimhe seo den Scéim Athnuachana Bailte &amp; Sráidbhailte</w:t>
      </w:r>
      <w:r w:rsidR="00B06625" w:rsidRPr="007C49FC">
        <w:rPr>
          <w:rFonts w:eastAsia="Times New Roman" w:cs="Times New Roman"/>
          <w:color w:val="548DD4" w:themeColor="text2" w:themeTint="99"/>
          <w:sz w:val="24"/>
          <w:szCs w:val="24"/>
        </w:rPr>
        <w:t xml:space="preserve"> (Ní bhreithneofar maoiniú a fuarthas faoin </w:t>
      </w:r>
      <w:proofErr w:type="spellStart"/>
      <w:r w:rsidR="00B06625" w:rsidRPr="007C49FC">
        <w:rPr>
          <w:rFonts w:eastAsia="Times New Roman" w:cs="Times New Roman"/>
          <w:color w:val="548DD4" w:themeColor="text2" w:themeTint="99"/>
          <w:sz w:val="24"/>
          <w:szCs w:val="24"/>
        </w:rPr>
        <w:t>mBeart</w:t>
      </w:r>
      <w:proofErr w:type="spellEnd"/>
      <w:r w:rsidR="00B06625" w:rsidRPr="007C49FC">
        <w:rPr>
          <w:rFonts w:eastAsia="Times New Roman" w:cs="Times New Roman"/>
          <w:color w:val="548DD4" w:themeColor="text2" w:themeTint="99"/>
          <w:sz w:val="24"/>
          <w:szCs w:val="24"/>
        </w:rPr>
        <w:t xml:space="preserve"> Luathaithe 2020 chun na críocha seo</w:t>
      </w:r>
    </w:p>
    <w:p w:rsidR="00D258E7" w:rsidRPr="007C49FC" w:rsidRDefault="00D258E7" w:rsidP="00D258E7">
      <w:pPr>
        <w:pStyle w:val="ListParagraph"/>
        <w:spacing w:after="0" w:line="240" w:lineRule="atLeast"/>
        <w:ind w:left="862"/>
        <w:rPr>
          <w:rFonts w:eastAsia="Times New Roman" w:cs="Times New Roman"/>
          <w:b/>
          <w:color w:val="548DD4" w:themeColor="text2" w:themeTint="99"/>
          <w:sz w:val="30"/>
          <w:szCs w:val="30"/>
        </w:rPr>
      </w:pPr>
    </w:p>
    <w:p w:rsidR="00C55D2A" w:rsidRPr="007C49FC" w:rsidRDefault="00C55D2A" w:rsidP="00D258E7">
      <w:pPr>
        <w:pStyle w:val="ListParagraph"/>
        <w:spacing w:after="0" w:line="240" w:lineRule="atLeast"/>
        <w:ind w:left="862"/>
        <w:rPr>
          <w:rFonts w:eastAsia="Times New Roman" w:cs="Times New Roman"/>
          <w:b/>
          <w:color w:val="548DD4" w:themeColor="text2" w:themeTint="99"/>
          <w:sz w:val="30"/>
          <w:szCs w:val="30"/>
        </w:rPr>
      </w:pPr>
    </w:p>
    <w:p w:rsidR="00C55D2A" w:rsidRPr="007C49FC" w:rsidRDefault="00C55D2A" w:rsidP="00D258E7">
      <w:pPr>
        <w:pStyle w:val="ListParagraph"/>
        <w:spacing w:after="0" w:line="240" w:lineRule="atLeast"/>
        <w:ind w:left="862"/>
        <w:rPr>
          <w:rFonts w:eastAsia="Times New Roman" w:cs="Times New Roman"/>
          <w:b/>
          <w:color w:val="548DD4" w:themeColor="text2" w:themeTint="99"/>
          <w:sz w:val="30"/>
          <w:szCs w:val="30"/>
        </w:rPr>
      </w:pPr>
    </w:p>
    <w:p w:rsidR="00C55D2A" w:rsidRPr="007C49FC" w:rsidRDefault="00C55D2A" w:rsidP="00D258E7">
      <w:pPr>
        <w:pStyle w:val="ListParagraph"/>
        <w:spacing w:after="0" w:line="240" w:lineRule="atLeast"/>
        <w:ind w:left="862"/>
        <w:rPr>
          <w:rFonts w:eastAsia="Times New Roman" w:cs="Times New Roman"/>
          <w:b/>
          <w:color w:val="548DD4" w:themeColor="text2" w:themeTint="99"/>
          <w:sz w:val="30"/>
          <w:szCs w:val="30"/>
        </w:rPr>
      </w:pPr>
    </w:p>
    <w:p w:rsidR="00C55D2A" w:rsidRPr="007C49FC" w:rsidRDefault="00C55D2A" w:rsidP="00D258E7">
      <w:pPr>
        <w:pStyle w:val="ListParagraph"/>
        <w:spacing w:after="0" w:line="240" w:lineRule="atLeast"/>
        <w:ind w:left="862"/>
        <w:rPr>
          <w:rFonts w:eastAsia="Times New Roman" w:cs="Times New Roman"/>
          <w:b/>
          <w:color w:val="548DD4" w:themeColor="text2" w:themeTint="99"/>
          <w:sz w:val="30"/>
          <w:szCs w:val="30"/>
        </w:rPr>
      </w:pPr>
    </w:p>
    <w:p w:rsidR="00C55D2A" w:rsidRPr="007C49FC" w:rsidRDefault="00C55D2A" w:rsidP="00D258E7">
      <w:pPr>
        <w:pStyle w:val="ListParagraph"/>
        <w:spacing w:after="0" w:line="240" w:lineRule="atLeast"/>
        <w:ind w:left="862"/>
        <w:rPr>
          <w:rFonts w:eastAsia="Times New Roman" w:cs="Times New Roman"/>
          <w:b/>
          <w:color w:val="548DD4" w:themeColor="text2" w:themeTint="99"/>
          <w:sz w:val="30"/>
          <w:szCs w:val="30"/>
        </w:rPr>
      </w:pPr>
    </w:p>
    <w:p w:rsidR="00C55D2A" w:rsidRPr="007C49FC" w:rsidRDefault="00C55D2A" w:rsidP="00D258E7">
      <w:pPr>
        <w:pStyle w:val="ListParagraph"/>
        <w:spacing w:after="0" w:line="240" w:lineRule="atLeast"/>
        <w:ind w:left="862"/>
        <w:rPr>
          <w:rFonts w:eastAsia="Times New Roman" w:cs="Times New Roman"/>
          <w:b/>
          <w:color w:val="548DD4" w:themeColor="text2" w:themeTint="99"/>
          <w:sz w:val="30"/>
          <w:szCs w:val="30"/>
        </w:rPr>
      </w:pPr>
    </w:p>
    <w:p w:rsidR="00C55D2A" w:rsidRPr="007C49FC" w:rsidRDefault="00C55D2A" w:rsidP="00D258E7">
      <w:pPr>
        <w:pStyle w:val="ListParagraph"/>
        <w:spacing w:after="0" w:line="240" w:lineRule="atLeast"/>
        <w:ind w:left="862"/>
        <w:rPr>
          <w:rFonts w:eastAsia="Times New Roman" w:cs="Times New Roman"/>
          <w:b/>
          <w:color w:val="548DD4" w:themeColor="text2" w:themeTint="99"/>
          <w:sz w:val="30"/>
          <w:szCs w:val="30"/>
        </w:rPr>
      </w:pPr>
    </w:p>
    <w:p w:rsidR="004F43DD" w:rsidRPr="007C49FC" w:rsidRDefault="004F43DD" w:rsidP="00D258E7">
      <w:pPr>
        <w:pStyle w:val="ListParagraph"/>
        <w:spacing w:after="0" w:line="240" w:lineRule="atLeast"/>
        <w:ind w:left="862"/>
        <w:rPr>
          <w:rFonts w:eastAsia="Times New Roman" w:cs="Times New Roman"/>
          <w:b/>
          <w:color w:val="548DD4" w:themeColor="text2" w:themeTint="99"/>
          <w:sz w:val="30"/>
          <w:szCs w:val="30"/>
        </w:rPr>
      </w:pPr>
    </w:p>
    <w:p w:rsidR="004F43DD" w:rsidRPr="007C49FC" w:rsidRDefault="004F43DD" w:rsidP="00D258E7">
      <w:pPr>
        <w:pStyle w:val="ListParagraph"/>
        <w:spacing w:after="0" w:line="240" w:lineRule="atLeast"/>
        <w:ind w:left="862"/>
        <w:rPr>
          <w:rFonts w:eastAsia="Times New Roman" w:cs="Times New Roman"/>
          <w:b/>
          <w:color w:val="548DD4" w:themeColor="text2" w:themeTint="99"/>
          <w:sz w:val="30"/>
          <w:szCs w:val="30"/>
        </w:rPr>
      </w:pPr>
    </w:p>
    <w:p w:rsidR="00C55D2A" w:rsidRPr="007C49FC" w:rsidRDefault="00C55D2A" w:rsidP="00D258E7">
      <w:pPr>
        <w:pStyle w:val="ListParagraph"/>
        <w:spacing w:after="0" w:line="240" w:lineRule="atLeast"/>
        <w:ind w:left="862"/>
        <w:rPr>
          <w:rFonts w:eastAsia="Times New Roman" w:cs="Times New Roman"/>
          <w:b/>
          <w:color w:val="548DD4" w:themeColor="text2" w:themeTint="99"/>
          <w:sz w:val="30"/>
          <w:szCs w:val="30"/>
        </w:rPr>
      </w:pPr>
    </w:p>
    <w:p w:rsidR="00C55D2A" w:rsidRPr="007C49FC" w:rsidRDefault="00C55D2A" w:rsidP="00D258E7">
      <w:pPr>
        <w:pStyle w:val="ListParagraph"/>
        <w:spacing w:after="0" w:line="240" w:lineRule="atLeast"/>
        <w:ind w:left="862"/>
        <w:rPr>
          <w:rFonts w:eastAsia="Times New Roman" w:cs="Times New Roman"/>
          <w:b/>
          <w:color w:val="548DD4" w:themeColor="text2" w:themeTint="99"/>
          <w:sz w:val="30"/>
          <w:szCs w:val="30"/>
        </w:rPr>
      </w:pPr>
    </w:p>
    <w:p w:rsidR="001B53E1" w:rsidRPr="007C49FC" w:rsidRDefault="00823115" w:rsidP="001B53E1">
      <w:pPr>
        <w:spacing w:after="0" w:line="240" w:lineRule="atLeast"/>
        <w:contextualSpacing/>
        <w:jc w:val="center"/>
        <w:rPr>
          <w:rFonts w:eastAsia="Times New Roman" w:cs="Times New Roman"/>
          <w:b/>
          <w:color w:val="548DD4" w:themeColor="text2" w:themeTint="99"/>
          <w:sz w:val="32"/>
          <w:szCs w:val="32"/>
        </w:rPr>
      </w:pPr>
      <w:r w:rsidRPr="007C49FC">
        <w:rPr>
          <w:rFonts w:eastAsia="Times New Roman" w:cs="Calibri"/>
          <w:b/>
          <w:color w:val="548DD4" w:themeColor="text2" w:themeTint="99"/>
          <w:sz w:val="32"/>
          <w:szCs w:val="32"/>
          <w:lang w:eastAsia="en-IE"/>
        </w:rPr>
        <w:pict>
          <v:shape id="_x0000_s1027" type="#_x0000_t202" style="position:absolute;left:0;text-align:left;margin-left:211.4pt;margin-top:6.55pt;width:271pt;height:39.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" strokecolor="#548dd4 [1951]" strokeweight="2pt">
            <v:stroke joinstyle="round"/>
            <v:textbox>
              <w:txbxContent>
                <w:p w:rsidR="00694357" w:rsidRPr="00F72B4B" w:rsidRDefault="00694357" w:rsidP="00403C07">
                  <w:pPr>
                    <w:rPr>
                      <w:sz w:val="24"/>
                      <w:szCs w:val="24"/>
                    </w:rPr>
                  </w:pPr>
                </w:p>
              </w:txbxContent>
            </v:textbox>
          </v:shape>
        </w:pict>
      </w:r>
    </w:p>
    <w:p w:rsidR="003B472A" w:rsidRPr="007C49FC" w:rsidRDefault="00660E08" w:rsidP="003B472A">
      <w:pPr>
        <w:outlineLvl w:val="0"/>
        <w:rPr>
          <w:b/>
          <w:color w:val="548DD4" w:themeColor="text2" w:themeTint="99"/>
          <w:sz w:val="24"/>
          <w:szCs w:val="24"/>
        </w:rPr>
      </w:pPr>
      <w:r w:rsidRPr="007C49FC">
        <w:rPr>
          <w:b/>
          <w:color w:val="548DD4" w:themeColor="text2" w:themeTint="99"/>
          <w:sz w:val="24"/>
          <w:szCs w:val="24"/>
        </w:rPr>
        <w:t>Ainm an Údaráis Áitiúil</w:t>
      </w:r>
      <w:r w:rsidR="00403C07" w:rsidRPr="007C49FC">
        <w:rPr>
          <w:b/>
          <w:color w:val="548DD4" w:themeColor="text2" w:themeTint="99"/>
          <w:sz w:val="24"/>
          <w:szCs w:val="24"/>
        </w:rPr>
        <w:t>:</w:t>
      </w:r>
      <w:r w:rsidR="00403C07" w:rsidRPr="007C49FC">
        <w:rPr>
          <w:b/>
          <w:color w:val="548DD4" w:themeColor="text2" w:themeTint="99"/>
          <w:sz w:val="24"/>
          <w:szCs w:val="24"/>
        </w:rPr>
        <w:tab/>
      </w:r>
      <w:r w:rsidR="00403C07" w:rsidRPr="007C49FC">
        <w:rPr>
          <w:b/>
          <w:color w:val="548DD4" w:themeColor="text2" w:themeTint="99"/>
          <w:sz w:val="24"/>
          <w:szCs w:val="24"/>
        </w:rPr>
        <w:tab/>
      </w:r>
      <w:r w:rsidR="00403C07" w:rsidRPr="007C49FC">
        <w:rPr>
          <w:b/>
          <w:color w:val="548DD4" w:themeColor="text2" w:themeTint="99"/>
          <w:sz w:val="24"/>
          <w:szCs w:val="24"/>
        </w:rPr>
        <w:tab/>
      </w:r>
    </w:p>
    <w:p w:rsidR="00CC5F57" w:rsidRPr="007C49FC" w:rsidRDefault="00823115" w:rsidP="00403C07">
      <w:pPr>
        <w:outlineLvl w:val="0"/>
        <w:rPr>
          <w:b/>
          <w:color w:val="548DD4" w:themeColor="text2" w:themeTint="99"/>
          <w:sz w:val="24"/>
          <w:szCs w:val="24"/>
        </w:rPr>
      </w:pPr>
      <w:r w:rsidRPr="007C49FC">
        <w:rPr>
          <w:rFonts w:eastAsia="Times New Roman" w:cs="Calibri"/>
          <w:b/>
          <w:color w:val="548DD4" w:themeColor="text2" w:themeTint="99"/>
          <w:sz w:val="24"/>
          <w:szCs w:val="24"/>
          <w:lang w:eastAsia="en-IE"/>
        </w:rPr>
        <w:pict>
          <v:shape id="_x0000_s1028" type="#_x0000_t202" style="position:absolute;margin-left:212.95pt;margin-top:13.05pt;width:269.45pt;height:39.0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" strokecolor="#558ed5" strokeweight="2pt">
            <v:stroke joinstyle="round"/>
            <v:textbox>
              <w:txbxContent>
                <w:p w:rsidR="00694357" w:rsidRPr="00F72B4B" w:rsidRDefault="00694357" w:rsidP="00403C07">
                  <w:pPr>
                    <w:rPr>
                      <w:sz w:val="24"/>
                      <w:szCs w:val="24"/>
                    </w:rPr>
                  </w:pPr>
                </w:p>
              </w:txbxContent>
            </v:textbox>
          </v:shape>
        </w:pict>
      </w:r>
    </w:p>
    <w:p w:rsidR="00403C07" w:rsidRPr="007C49FC" w:rsidRDefault="00660E08" w:rsidP="00403C07">
      <w:pPr>
        <w:outlineLvl w:val="0"/>
        <w:rPr>
          <w:color w:val="548DD4" w:themeColor="text2" w:themeTint="99"/>
          <w:sz w:val="24"/>
          <w:szCs w:val="24"/>
        </w:rPr>
      </w:pPr>
      <w:proofErr w:type="gramStart"/>
      <w:r w:rsidRPr="007C49FC">
        <w:rPr>
          <w:b/>
          <w:color w:val="548DD4" w:themeColor="text2" w:themeTint="99"/>
          <w:sz w:val="24"/>
          <w:szCs w:val="24"/>
        </w:rPr>
        <w:t>An</w:t>
      </w:r>
      <w:proofErr w:type="gramEnd"/>
      <w:r w:rsidRPr="007C49FC">
        <w:rPr>
          <w:b/>
          <w:color w:val="548DD4" w:themeColor="text2" w:themeTint="99"/>
          <w:sz w:val="24"/>
          <w:szCs w:val="24"/>
        </w:rPr>
        <w:t xml:space="preserve"> Baile/Sráidbhaile a Chlúdaítear</w:t>
      </w:r>
      <w:r w:rsidR="00403C07" w:rsidRPr="007C49FC">
        <w:rPr>
          <w:color w:val="548DD4" w:themeColor="text2" w:themeTint="99"/>
          <w:sz w:val="24"/>
          <w:szCs w:val="24"/>
        </w:rPr>
        <w:t xml:space="preserve">:         </w:t>
      </w:r>
    </w:p>
    <w:p w:rsidR="006651E8" w:rsidRPr="007C49FC" w:rsidRDefault="00823115" w:rsidP="006651E8">
      <w:pPr>
        <w:spacing w:after="0" w:line="240" w:lineRule="auto"/>
        <w:outlineLvl w:val="0"/>
        <w:rPr>
          <w:b/>
          <w:color w:val="548DD4" w:themeColor="text2" w:themeTint="99"/>
          <w:sz w:val="24"/>
          <w:szCs w:val="24"/>
        </w:rPr>
      </w:pPr>
      <w:r w:rsidRPr="007C49FC">
        <w:rPr>
          <w:rFonts w:eastAsia="Times New Roman" w:cs="Calibri"/>
          <w:b/>
          <w:color w:val="548DD4" w:themeColor="text2" w:themeTint="99"/>
          <w:sz w:val="32"/>
          <w:szCs w:val="32"/>
          <w:lang w:eastAsia="en-IE"/>
        </w:rPr>
        <w:pict>
          <v:shape id="_x0000_s1029" type="#_x0000_t202" style="position:absolute;margin-left:213pt;margin-top:13.8pt;width:272.75pt;height:35.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" strokecolor="#558ed5" strokeweight="2pt">
            <v:stroke joinstyle="round"/>
            <v:textbox>
              <w:txbxContent>
                <w:p w:rsidR="00694357" w:rsidRPr="00F72B4B" w:rsidRDefault="00694357" w:rsidP="006651E8">
                  <w:pPr>
                    <w:rPr>
                      <w:sz w:val="24"/>
                      <w:szCs w:val="24"/>
                    </w:rPr>
                  </w:pPr>
                </w:p>
              </w:txbxContent>
            </v:textbox>
          </v:shape>
        </w:pict>
      </w:r>
    </w:p>
    <w:p w:rsidR="006651E8" w:rsidRPr="007C49FC" w:rsidRDefault="006651E8" w:rsidP="006651E8">
      <w:pPr>
        <w:spacing w:after="0" w:line="240" w:lineRule="auto"/>
        <w:outlineLvl w:val="0"/>
        <w:rPr>
          <w:b/>
          <w:color w:val="548DD4" w:themeColor="text2" w:themeTint="99"/>
          <w:sz w:val="24"/>
          <w:szCs w:val="24"/>
        </w:rPr>
      </w:pPr>
    </w:p>
    <w:p w:rsidR="006651E8" w:rsidRPr="007C49FC" w:rsidRDefault="00660E08" w:rsidP="006651E8">
      <w:pPr>
        <w:spacing w:after="0" w:line="240" w:lineRule="auto"/>
        <w:outlineLvl w:val="0"/>
        <w:rPr>
          <w:b/>
          <w:color w:val="548DD4" w:themeColor="text2" w:themeTint="99"/>
          <w:sz w:val="24"/>
          <w:szCs w:val="24"/>
        </w:rPr>
      </w:pPr>
      <w:r w:rsidRPr="007C49FC">
        <w:rPr>
          <w:b/>
          <w:color w:val="548DD4" w:themeColor="text2" w:themeTint="99"/>
          <w:sz w:val="24"/>
          <w:szCs w:val="24"/>
        </w:rPr>
        <w:t xml:space="preserve">Seoladh Poist </w:t>
      </w:r>
      <w:proofErr w:type="gramStart"/>
      <w:r w:rsidRPr="007C49FC">
        <w:rPr>
          <w:b/>
          <w:color w:val="548DD4" w:themeColor="text2" w:themeTint="99"/>
          <w:sz w:val="24"/>
          <w:szCs w:val="24"/>
        </w:rPr>
        <w:t>an</w:t>
      </w:r>
      <w:proofErr w:type="gramEnd"/>
      <w:r w:rsidRPr="007C49FC">
        <w:rPr>
          <w:b/>
          <w:color w:val="548DD4" w:themeColor="text2" w:themeTint="99"/>
          <w:sz w:val="24"/>
          <w:szCs w:val="24"/>
        </w:rPr>
        <w:t xml:space="preserve"> Tionscadail</w:t>
      </w:r>
      <w:r w:rsidR="006651E8" w:rsidRPr="007C49FC">
        <w:rPr>
          <w:b/>
          <w:color w:val="548DD4" w:themeColor="text2" w:themeTint="99"/>
          <w:sz w:val="24"/>
          <w:szCs w:val="24"/>
        </w:rPr>
        <w:t xml:space="preserve">: </w:t>
      </w:r>
    </w:p>
    <w:p w:rsidR="00581EC5" w:rsidRPr="007C49FC" w:rsidRDefault="00823115" w:rsidP="006651E8">
      <w:pPr>
        <w:outlineLvl w:val="0"/>
        <w:rPr>
          <w:b/>
          <w:color w:val="548DD4" w:themeColor="text2" w:themeTint="99"/>
          <w:sz w:val="24"/>
          <w:szCs w:val="24"/>
        </w:rPr>
      </w:pPr>
      <w:r w:rsidRPr="007C49FC">
        <w:rPr>
          <w:rFonts w:eastAsia="Times New Roman" w:cs="Calibri"/>
          <w:b/>
          <w:color w:val="548DD4" w:themeColor="text2" w:themeTint="99"/>
          <w:sz w:val="32"/>
          <w:szCs w:val="32"/>
          <w:lang w:eastAsia="en-IE"/>
        </w:rPr>
        <w:pict>
          <v:shape id="_x0000_s1030" type="#_x0000_t202" style="position:absolute;margin-left:213pt;margin-top:26.55pt;width:272.75pt;height:35.5pt;z-index:251660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" strokecolor="#558ed5" strokeweight="2pt">
            <v:stroke joinstyle="round"/>
            <v:textbox>
              <w:txbxContent>
                <w:p w:rsidR="00694357" w:rsidRPr="00F72B4B" w:rsidRDefault="00694357" w:rsidP="00581EC5">
                  <w:pPr>
                    <w:rPr>
                      <w:sz w:val="24"/>
                      <w:szCs w:val="24"/>
                    </w:rPr>
                  </w:pPr>
                </w:p>
              </w:txbxContent>
            </v:textbox>
          </v:shape>
        </w:pict>
      </w:r>
      <w:r w:rsidR="006651E8" w:rsidRPr="007C49FC">
        <w:rPr>
          <w:b/>
          <w:color w:val="548DD4" w:themeColor="text2" w:themeTint="99"/>
          <w:sz w:val="24"/>
          <w:szCs w:val="24"/>
        </w:rPr>
        <w:t xml:space="preserve"> </w:t>
      </w:r>
    </w:p>
    <w:p w:rsidR="00581EC5" w:rsidRPr="007C49FC" w:rsidRDefault="007C49FC" w:rsidP="006651E8">
      <w:pPr>
        <w:outlineLvl w:val="0"/>
        <w:rPr>
          <w:b/>
          <w:color w:val="548DD4" w:themeColor="text2" w:themeTint="99"/>
          <w:sz w:val="24"/>
          <w:szCs w:val="24"/>
        </w:rPr>
      </w:pPr>
      <w:proofErr w:type="spellStart"/>
      <w:r>
        <w:rPr>
          <w:b/>
          <w:color w:val="548DD4" w:themeColor="text2" w:themeTint="99"/>
          <w:sz w:val="24"/>
          <w:szCs w:val="24"/>
        </w:rPr>
        <w:t>Éirchód</w:t>
      </w:r>
      <w:proofErr w:type="spellEnd"/>
      <w:r w:rsidR="00581EC5" w:rsidRPr="007C49FC">
        <w:rPr>
          <w:b/>
          <w:color w:val="548DD4" w:themeColor="text2" w:themeTint="99"/>
          <w:sz w:val="24"/>
          <w:szCs w:val="24"/>
        </w:rPr>
        <w:t xml:space="preserve"> </w:t>
      </w:r>
      <w:r w:rsidR="00660E08" w:rsidRPr="007C49FC">
        <w:rPr>
          <w:b/>
          <w:color w:val="548DD4" w:themeColor="text2" w:themeTint="99"/>
          <w:sz w:val="24"/>
          <w:szCs w:val="24"/>
        </w:rPr>
        <w:t>nó</w:t>
      </w:r>
      <w:r w:rsidR="00581EC5" w:rsidRPr="007C49FC">
        <w:rPr>
          <w:b/>
          <w:color w:val="548DD4" w:themeColor="text2" w:themeTint="99"/>
          <w:sz w:val="24"/>
          <w:szCs w:val="24"/>
        </w:rPr>
        <w:t xml:space="preserve"> XY (</w:t>
      </w:r>
      <w:r w:rsidR="00660E08" w:rsidRPr="007C49FC">
        <w:rPr>
          <w:b/>
          <w:color w:val="548DD4" w:themeColor="text2" w:themeTint="99"/>
          <w:sz w:val="24"/>
          <w:szCs w:val="24"/>
        </w:rPr>
        <w:t xml:space="preserve">Leagan amach </w:t>
      </w:r>
      <w:r w:rsidR="00581EC5" w:rsidRPr="007C49FC">
        <w:rPr>
          <w:b/>
          <w:color w:val="548DD4" w:themeColor="text2" w:themeTint="99"/>
          <w:sz w:val="24"/>
          <w:szCs w:val="24"/>
        </w:rPr>
        <w:t xml:space="preserve">ITM) </w:t>
      </w:r>
    </w:p>
    <w:p w:rsidR="00581EC5" w:rsidRPr="007C49FC" w:rsidRDefault="00660E08" w:rsidP="006651E8">
      <w:pPr>
        <w:outlineLvl w:val="0"/>
        <w:rPr>
          <w:b/>
          <w:color w:val="548DD4" w:themeColor="text2" w:themeTint="99"/>
          <w:sz w:val="24"/>
          <w:szCs w:val="24"/>
        </w:rPr>
      </w:pPr>
      <w:r w:rsidRPr="007C49FC">
        <w:rPr>
          <w:b/>
          <w:color w:val="548DD4" w:themeColor="text2" w:themeTint="99"/>
          <w:sz w:val="24"/>
          <w:szCs w:val="24"/>
        </w:rPr>
        <w:t xml:space="preserve">Comhordanáidí </w:t>
      </w:r>
      <w:proofErr w:type="gramStart"/>
      <w:r w:rsidRPr="007C49FC">
        <w:rPr>
          <w:b/>
          <w:color w:val="548DD4" w:themeColor="text2" w:themeTint="99"/>
          <w:sz w:val="24"/>
          <w:szCs w:val="24"/>
        </w:rPr>
        <w:t>an</w:t>
      </w:r>
      <w:proofErr w:type="gramEnd"/>
      <w:r w:rsidRPr="007C49FC">
        <w:rPr>
          <w:b/>
          <w:color w:val="548DD4" w:themeColor="text2" w:themeTint="99"/>
          <w:sz w:val="24"/>
          <w:szCs w:val="24"/>
        </w:rPr>
        <w:t xml:space="preserve"> tionscadail</w:t>
      </w:r>
      <w:r w:rsidR="00581EC5" w:rsidRPr="007C49FC">
        <w:rPr>
          <w:b/>
          <w:color w:val="548DD4" w:themeColor="text2" w:themeTint="99"/>
          <w:sz w:val="24"/>
          <w:szCs w:val="24"/>
        </w:rPr>
        <w:t>:</w:t>
      </w:r>
    </w:p>
    <w:p w:rsidR="006651E8" w:rsidRPr="007C49FC" w:rsidRDefault="00823115" w:rsidP="006651E8">
      <w:pPr>
        <w:outlineLvl w:val="0"/>
        <w:rPr>
          <w:b/>
          <w:color w:val="548DD4" w:themeColor="text2" w:themeTint="99"/>
          <w:sz w:val="24"/>
          <w:szCs w:val="24"/>
        </w:rPr>
      </w:pPr>
      <w:r w:rsidRPr="007C49FC">
        <w:rPr>
          <w:rFonts w:eastAsia="Times New Roman" w:cs="Calibri"/>
          <w:b/>
          <w:color w:val="548DD4" w:themeColor="text2" w:themeTint="99"/>
          <w:sz w:val="32"/>
          <w:szCs w:val="32"/>
          <w:lang w:eastAsia="en-IE"/>
        </w:rPr>
        <w:pict>
          <v:shape id="_x0000_s1031" type="#_x0000_t202" style="position:absolute;margin-left:213pt;margin-top:-6.5pt;width:272.05pt;height:28.3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" strokecolor="#558ed5" strokeweight="2pt">
            <v:stroke joinstyle="round"/>
            <v:textbox>
              <w:txbxContent>
                <w:p w:rsidR="00694357" w:rsidRPr="00F72B4B" w:rsidRDefault="00694357" w:rsidP="006651E8">
                  <w:pPr>
                    <w:rPr>
                      <w:sz w:val="24"/>
                      <w:szCs w:val="24"/>
                    </w:rPr>
                  </w:pPr>
                </w:p>
              </w:txbxContent>
            </v:textbox>
          </v:shape>
        </w:pict>
      </w:r>
      <w:r w:rsidR="00660E08" w:rsidRPr="007C49FC">
        <w:rPr>
          <w:b/>
          <w:color w:val="548DD4" w:themeColor="text2" w:themeTint="99"/>
          <w:sz w:val="24"/>
          <w:szCs w:val="24"/>
        </w:rPr>
        <w:t xml:space="preserve"> </w:t>
      </w:r>
      <w:proofErr w:type="gramStart"/>
      <w:r w:rsidR="00660E08" w:rsidRPr="007C49FC">
        <w:rPr>
          <w:b/>
          <w:color w:val="548DD4" w:themeColor="text2" w:themeTint="99"/>
          <w:sz w:val="24"/>
          <w:szCs w:val="24"/>
        </w:rPr>
        <w:t>An</w:t>
      </w:r>
      <w:proofErr w:type="gramEnd"/>
      <w:r w:rsidR="00660E08" w:rsidRPr="007C49FC">
        <w:rPr>
          <w:b/>
          <w:color w:val="548DD4" w:themeColor="text2" w:themeTint="99"/>
          <w:sz w:val="24"/>
          <w:szCs w:val="24"/>
        </w:rPr>
        <w:t xml:space="preserve"> </w:t>
      </w:r>
      <w:proofErr w:type="spellStart"/>
      <w:r w:rsidR="00660E08" w:rsidRPr="007C49FC">
        <w:rPr>
          <w:b/>
          <w:color w:val="548DD4" w:themeColor="text2" w:themeTint="99"/>
          <w:sz w:val="24"/>
          <w:szCs w:val="24"/>
        </w:rPr>
        <w:t>tSuim</w:t>
      </w:r>
      <w:proofErr w:type="spellEnd"/>
      <w:r w:rsidR="00660E08" w:rsidRPr="007C49FC">
        <w:rPr>
          <w:b/>
          <w:color w:val="548DD4" w:themeColor="text2" w:themeTint="99"/>
          <w:sz w:val="24"/>
          <w:szCs w:val="24"/>
        </w:rPr>
        <w:t xml:space="preserve"> Maoinithe Deontais atá á lorg</w:t>
      </w:r>
      <w:r w:rsidR="00660E08" w:rsidRPr="007C49FC">
        <w:rPr>
          <w:rStyle w:val="FootnoteReference"/>
          <w:b/>
          <w:color w:val="548DD4" w:themeColor="text2" w:themeTint="99"/>
          <w:sz w:val="24"/>
          <w:szCs w:val="24"/>
        </w:rPr>
        <w:t xml:space="preserve"> </w:t>
      </w:r>
      <w:r w:rsidR="006F3547" w:rsidRPr="007C49FC">
        <w:rPr>
          <w:rStyle w:val="FootnoteReference"/>
          <w:b/>
          <w:color w:val="548DD4" w:themeColor="text2" w:themeTint="99"/>
          <w:sz w:val="24"/>
          <w:szCs w:val="24"/>
        </w:rPr>
        <w:footnoteReference w:id="2"/>
      </w:r>
      <w:r w:rsidR="006651E8" w:rsidRPr="007C49FC">
        <w:rPr>
          <w:b/>
          <w:color w:val="548DD4" w:themeColor="text2" w:themeTint="99"/>
          <w:sz w:val="24"/>
          <w:szCs w:val="24"/>
        </w:rPr>
        <w:t>:</w:t>
      </w:r>
    </w:p>
    <w:p w:rsidR="006651E8" w:rsidRPr="007C49FC" w:rsidRDefault="006651E8" w:rsidP="00EC0A48">
      <w:pPr>
        <w:spacing w:after="0" w:line="240" w:lineRule="auto"/>
        <w:outlineLvl w:val="0"/>
        <w:rPr>
          <w:b/>
          <w:color w:val="548DD4" w:themeColor="text2" w:themeTint="99"/>
          <w:sz w:val="24"/>
          <w:szCs w:val="24"/>
        </w:rPr>
      </w:pPr>
    </w:p>
    <w:p w:rsidR="00EC0A48" w:rsidRPr="007C49FC" w:rsidRDefault="00823115" w:rsidP="00EC0A48">
      <w:pPr>
        <w:spacing w:after="0" w:line="240" w:lineRule="auto"/>
        <w:outlineLvl w:val="0"/>
        <w:rPr>
          <w:b/>
          <w:color w:val="548DD4" w:themeColor="text2" w:themeTint="99"/>
          <w:sz w:val="24"/>
          <w:szCs w:val="24"/>
        </w:rPr>
      </w:pPr>
      <w:r w:rsidRPr="007C49FC">
        <w:rPr>
          <w:rFonts w:eastAsia="Times New Roman" w:cs="Calibri"/>
          <w:b/>
          <w:color w:val="548DD4" w:themeColor="text2" w:themeTint="99"/>
          <w:sz w:val="32"/>
          <w:szCs w:val="32"/>
          <w:lang w:eastAsia="en-IE"/>
        </w:rPr>
        <w:pict>
          <v:shape id="_x0000_s1032" type="#_x0000_t202" style="position:absolute;margin-left:213.7pt;margin-top:4.05pt;width:272.4pt;height:31.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" strokecolor="#558ed5" strokeweight="2pt">
            <v:stroke joinstyle="round"/>
            <v:textbox>
              <w:txbxContent>
                <w:p w:rsidR="00694357" w:rsidRPr="00F72B4B" w:rsidRDefault="00694357" w:rsidP="00E65CE8">
                  <w:pPr>
                    <w:rPr>
                      <w:sz w:val="24"/>
                      <w:szCs w:val="24"/>
                    </w:rPr>
                  </w:pPr>
                </w:p>
              </w:txbxContent>
            </v:textbox>
          </v:shape>
        </w:pict>
      </w:r>
    </w:p>
    <w:p w:rsidR="00E65CE8" w:rsidRPr="007C49FC" w:rsidRDefault="00660E08" w:rsidP="00EC0A48">
      <w:pPr>
        <w:spacing w:after="0" w:line="240" w:lineRule="auto"/>
        <w:outlineLvl w:val="0"/>
        <w:rPr>
          <w:b/>
          <w:color w:val="548DD4" w:themeColor="text2" w:themeTint="99"/>
          <w:sz w:val="24"/>
          <w:szCs w:val="24"/>
        </w:rPr>
      </w:pPr>
      <w:r w:rsidRPr="007C49FC">
        <w:rPr>
          <w:b/>
          <w:color w:val="548DD4" w:themeColor="text2" w:themeTint="99"/>
          <w:sz w:val="24"/>
          <w:szCs w:val="24"/>
        </w:rPr>
        <w:t>Ainm Teagmhála (Údarás Áitiúil</w:t>
      </w:r>
      <w:r w:rsidR="00B44578" w:rsidRPr="007C49FC">
        <w:rPr>
          <w:b/>
          <w:color w:val="548DD4" w:themeColor="text2" w:themeTint="99"/>
          <w:sz w:val="24"/>
          <w:szCs w:val="24"/>
        </w:rPr>
        <w:t>)</w:t>
      </w:r>
      <w:r w:rsidR="00E65CE8" w:rsidRPr="007C49FC">
        <w:rPr>
          <w:b/>
          <w:color w:val="548DD4" w:themeColor="text2" w:themeTint="99"/>
          <w:sz w:val="24"/>
          <w:szCs w:val="24"/>
        </w:rPr>
        <w:t>:</w:t>
      </w:r>
    </w:p>
    <w:p w:rsidR="00EC0A48" w:rsidRPr="007C49FC" w:rsidRDefault="00EC0A48" w:rsidP="00EC0A48">
      <w:pPr>
        <w:spacing w:after="0" w:line="240" w:lineRule="auto"/>
        <w:outlineLvl w:val="0"/>
        <w:rPr>
          <w:b/>
          <w:color w:val="548DD4" w:themeColor="text2" w:themeTint="99"/>
          <w:sz w:val="24"/>
          <w:szCs w:val="24"/>
        </w:rPr>
      </w:pPr>
    </w:p>
    <w:p w:rsidR="00E65CE8" w:rsidRPr="007C49FC" w:rsidRDefault="00823115" w:rsidP="00EC0A48">
      <w:pPr>
        <w:spacing w:after="0" w:line="240" w:lineRule="auto"/>
        <w:outlineLvl w:val="0"/>
        <w:rPr>
          <w:b/>
          <w:color w:val="548DD4" w:themeColor="text2" w:themeTint="99"/>
          <w:sz w:val="24"/>
          <w:szCs w:val="24"/>
        </w:rPr>
      </w:pPr>
      <w:r w:rsidRPr="007C49FC">
        <w:rPr>
          <w:rFonts w:eastAsia="Times New Roman" w:cs="Calibri"/>
          <w:b/>
          <w:color w:val="548DD4" w:themeColor="text2" w:themeTint="99"/>
          <w:sz w:val="32"/>
          <w:szCs w:val="32"/>
          <w:lang w:eastAsia="en-IE"/>
        </w:rPr>
        <w:pict>
          <v:shape id="_x0000_s1033" type="#_x0000_t202" style="position:absolute;margin-left:213.95pt;margin-top:.6pt;width:271.3pt;height:29.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" strokecolor="#558ed5" strokeweight="2pt">
            <v:stroke joinstyle="round"/>
            <v:textbox>
              <w:txbxContent>
                <w:p w:rsidR="00694357" w:rsidRPr="00F72B4B" w:rsidRDefault="00694357" w:rsidP="00E65CE8">
                  <w:pPr>
                    <w:rPr>
                      <w:sz w:val="24"/>
                      <w:szCs w:val="24"/>
                    </w:rPr>
                  </w:pPr>
                </w:p>
              </w:txbxContent>
            </v:textbox>
          </v:shape>
        </w:pict>
      </w:r>
      <w:r w:rsidR="00660E08" w:rsidRPr="007C49FC">
        <w:rPr>
          <w:b/>
          <w:color w:val="548DD4" w:themeColor="text2" w:themeTint="99"/>
          <w:sz w:val="24"/>
          <w:szCs w:val="24"/>
        </w:rPr>
        <w:t xml:space="preserve"> Seoladh Ríomhphoist Teagmhála</w:t>
      </w:r>
      <w:r w:rsidR="00E65CE8" w:rsidRPr="007C49FC">
        <w:rPr>
          <w:b/>
          <w:color w:val="548DD4" w:themeColor="text2" w:themeTint="99"/>
          <w:sz w:val="24"/>
          <w:szCs w:val="24"/>
        </w:rPr>
        <w:t>:</w:t>
      </w:r>
    </w:p>
    <w:p w:rsidR="00EC0A48" w:rsidRPr="007C49FC" w:rsidRDefault="00EC0A48" w:rsidP="00EC0A48">
      <w:pPr>
        <w:spacing w:after="0" w:line="240" w:lineRule="auto"/>
        <w:outlineLvl w:val="0"/>
        <w:rPr>
          <w:b/>
          <w:color w:val="548DD4" w:themeColor="text2" w:themeTint="99"/>
          <w:sz w:val="24"/>
          <w:szCs w:val="24"/>
        </w:rPr>
      </w:pPr>
    </w:p>
    <w:p w:rsidR="00E65CE8" w:rsidRPr="007C49FC" w:rsidRDefault="00823115" w:rsidP="00EC0A48">
      <w:pPr>
        <w:spacing w:after="0" w:line="240" w:lineRule="auto"/>
        <w:outlineLvl w:val="0"/>
        <w:rPr>
          <w:b/>
          <w:color w:val="548DD4" w:themeColor="text2" w:themeTint="99"/>
          <w:sz w:val="24"/>
          <w:szCs w:val="24"/>
        </w:rPr>
      </w:pPr>
      <w:r w:rsidRPr="007C49FC">
        <w:rPr>
          <w:rFonts w:eastAsia="Times New Roman" w:cs="Calibri"/>
          <w:b/>
          <w:color w:val="548DD4" w:themeColor="text2" w:themeTint="99"/>
          <w:sz w:val="32"/>
          <w:szCs w:val="32"/>
          <w:lang w:eastAsia="en-IE"/>
        </w:rPr>
        <w:pict>
          <v:shape id="_x0000_s1034" type="#_x0000_t202" style="position:absolute;margin-left:213.5pt;margin-top:14.05pt;width:272pt;height:26.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" strokecolor="#558ed5" strokeweight="2pt">
            <v:stroke joinstyle="round"/>
            <v:textbox>
              <w:txbxContent>
                <w:p w:rsidR="00694357" w:rsidRPr="00F72B4B" w:rsidRDefault="00694357" w:rsidP="00EC0A48">
                  <w:pPr>
                    <w:rPr>
                      <w:sz w:val="24"/>
                      <w:szCs w:val="24"/>
                    </w:rPr>
                  </w:pPr>
                </w:p>
              </w:txbxContent>
            </v:textbox>
          </v:shape>
        </w:pict>
      </w:r>
    </w:p>
    <w:p w:rsidR="00E65CE8" w:rsidRPr="007C49FC" w:rsidRDefault="00660E08" w:rsidP="00EC0A48">
      <w:pPr>
        <w:spacing w:after="0" w:line="240" w:lineRule="auto"/>
        <w:outlineLvl w:val="0"/>
        <w:rPr>
          <w:rFonts w:eastAsia="Times New Roman" w:cs="Calibri"/>
          <w:b/>
          <w:color w:val="548DD4" w:themeColor="text2" w:themeTint="99"/>
          <w:sz w:val="32"/>
          <w:szCs w:val="32"/>
          <w:lang w:eastAsia="en-IE"/>
        </w:rPr>
      </w:pPr>
      <w:r w:rsidRPr="007C49FC">
        <w:rPr>
          <w:b/>
          <w:color w:val="548DD4" w:themeColor="text2" w:themeTint="99"/>
          <w:sz w:val="24"/>
          <w:szCs w:val="24"/>
        </w:rPr>
        <w:t>Uimhir Ghutháin Teagmhála</w:t>
      </w:r>
      <w:r w:rsidR="006C7A86" w:rsidRPr="007C49FC">
        <w:rPr>
          <w:b/>
          <w:color w:val="548DD4" w:themeColor="text2" w:themeTint="99"/>
          <w:sz w:val="24"/>
          <w:szCs w:val="24"/>
        </w:rPr>
        <w:t>:</w:t>
      </w:r>
      <w:r w:rsidR="00EC0A48" w:rsidRPr="007C49FC">
        <w:rPr>
          <w:rFonts w:eastAsia="Times New Roman" w:cs="Calibri"/>
          <w:b/>
          <w:color w:val="548DD4" w:themeColor="text2" w:themeTint="99"/>
          <w:sz w:val="32"/>
          <w:szCs w:val="32"/>
          <w:lang w:eastAsia="en-IE"/>
        </w:rPr>
        <w:t xml:space="preserve"> </w:t>
      </w:r>
    </w:p>
    <w:p w:rsidR="006651E8" w:rsidRPr="007C49FC" w:rsidRDefault="006651E8" w:rsidP="00EC0A48">
      <w:pPr>
        <w:spacing w:after="0" w:line="240" w:lineRule="auto"/>
        <w:outlineLvl w:val="0"/>
        <w:rPr>
          <w:b/>
          <w:color w:val="548DD4" w:themeColor="text2" w:themeTint="99"/>
          <w:sz w:val="24"/>
          <w:szCs w:val="24"/>
        </w:rPr>
      </w:pPr>
    </w:p>
    <w:p w:rsidR="006651E8" w:rsidRPr="007C49FC" w:rsidRDefault="006651E8" w:rsidP="00EC0A48">
      <w:pPr>
        <w:spacing w:after="0" w:line="240" w:lineRule="auto"/>
        <w:outlineLvl w:val="0"/>
        <w:rPr>
          <w:b/>
          <w:color w:val="548DD4" w:themeColor="text2" w:themeTint="99"/>
          <w:sz w:val="24"/>
          <w:szCs w:val="24"/>
        </w:rPr>
      </w:pPr>
    </w:p>
    <w:p w:rsidR="00EC0A48" w:rsidRPr="007C49FC" w:rsidRDefault="00EC0A48" w:rsidP="00EC0A48">
      <w:pPr>
        <w:spacing w:after="0" w:line="240" w:lineRule="auto"/>
        <w:outlineLvl w:val="0"/>
        <w:rPr>
          <w:b/>
          <w:color w:val="548DD4" w:themeColor="text2" w:themeTint="99"/>
          <w:sz w:val="16"/>
          <w:szCs w:val="16"/>
        </w:rPr>
      </w:pPr>
    </w:p>
    <w:p w:rsidR="00CC5F57" w:rsidRPr="007C49FC" w:rsidRDefault="00CC5F57" w:rsidP="00EC0A48">
      <w:pPr>
        <w:spacing w:after="0" w:line="240" w:lineRule="auto"/>
        <w:outlineLvl w:val="0"/>
        <w:rPr>
          <w:b/>
          <w:color w:val="548DD4" w:themeColor="text2" w:themeTint="99"/>
          <w:sz w:val="16"/>
          <w:szCs w:val="16"/>
        </w:rPr>
      </w:pPr>
    </w:p>
    <w:p w:rsidR="004D6BBF" w:rsidRPr="007C49FC" w:rsidRDefault="004D6BBF" w:rsidP="00EC0A48">
      <w:pPr>
        <w:spacing w:after="0" w:line="240" w:lineRule="auto"/>
        <w:outlineLvl w:val="0"/>
        <w:rPr>
          <w:b/>
          <w:color w:val="548DD4" w:themeColor="text2" w:themeTint="99"/>
          <w:sz w:val="24"/>
          <w:szCs w:val="24"/>
        </w:rPr>
      </w:pPr>
    </w:p>
    <w:p w:rsidR="006651E8" w:rsidRPr="007C49FC" w:rsidRDefault="001066A1" w:rsidP="00EC0A48">
      <w:pPr>
        <w:spacing w:after="0" w:line="240" w:lineRule="auto"/>
        <w:outlineLvl w:val="0"/>
        <w:rPr>
          <w:b/>
          <w:color w:val="548DD4" w:themeColor="text2" w:themeTint="99"/>
          <w:sz w:val="40"/>
          <w:szCs w:val="40"/>
        </w:rPr>
      </w:pPr>
      <w:r w:rsidRPr="007C49FC">
        <w:rPr>
          <w:b/>
          <w:color w:val="548DD4" w:themeColor="text2" w:themeTint="99"/>
          <w:sz w:val="40"/>
          <w:szCs w:val="40"/>
        </w:rPr>
        <w:t xml:space="preserve">Mionsonraí maidir leis </w:t>
      </w:r>
      <w:proofErr w:type="gramStart"/>
      <w:r w:rsidRPr="007C49FC">
        <w:rPr>
          <w:b/>
          <w:color w:val="548DD4" w:themeColor="text2" w:themeTint="99"/>
          <w:sz w:val="40"/>
          <w:szCs w:val="40"/>
        </w:rPr>
        <w:t>an</w:t>
      </w:r>
      <w:proofErr w:type="gramEnd"/>
      <w:r w:rsidRPr="007C49FC">
        <w:rPr>
          <w:b/>
          <w:color w:val="548DD4" w:themeColor="text2" w:themeTint="99"/>
          <w:sz w:val="40"/>
          <w:szCs w:val="40"/>
        </w:rPr>
        <w:t xml:space="preserve"> Tionscadal</w:t>
      </w:r>
      <w:r w:rsidR="00835603" w:rsidRPr="007C49FC">
        <w:rPr>
          <w:b/>
          <w:color w:val="548DD4" w:themeColor="text2" w:themeTint="99"/>
          <w:sz w:val="40"/>
          <w:szCs w:val="40"/>
        </w:rPr>
        <w:t xml:space="preserve">: </w:t>
      </w:r>
    </w:p>
    <w:p w:rsidR="006651E8" w:rsidRPr="007C49FC" w:rsidRDefault="006651E8" w:rsidP="00EC0A48">
      <w:pPr>
        <w:spacing w:after="0" w:line="240" w:lineRule="auto"/>
        <w:outlineLvl w:val="0"/>
        <w:rPr>
          <w:b/>
          <w:color w:val="548DD4" w:themeColor="text2" w:themeTint="99"/>
          <w:sz w:val="24"/>
          <w:szCs w:val="24"/>
        </w:rPr>
      </w:pPr>
    </w:p>
    <w:p w:rsidR="00011DC9" w:rsidRPr="007C49FC" w:rsidRDefault="00011DC9" w:rsidP="00011DC9">
      <w:pPr>
        <w:spacing w:after="0" w:line="240" w:lineRule="auto"/>
        <w:ind w:left="360"/>
        <w:contextualSpacing/>
        <w:rPr>
          <w:b/>
          <w:color w:val="548DD4" w:themeColor="text2" w:themeTint="99"/>
        </w:rPr>
      </w:pPr>
    </w:p>
    <w:tbl>
      <w:tblPr>
        <w:tblStyle w:val="TableGrid"/>
        <w:tblW w:w="9072" w:type="dxa"/>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tblPr>
      <w:tblGrid>
        <w:gridCol w:w="9072"/>
      </w:tblGrid>
      <w:tr w:rsidR="007D753C" w:rsidRPr="007C49FC" w:rsidTr="006C7A86">
        <w:trPr>
          <w:trHeight w:val="2724"/>
        </w:trPr>
        <w:tc>
          <w:tcPr>
            <w:tcW w:w="9072" w:type="dxa"/>
          </w:tcPr>
          <w:p w:rsidR="00835603" w:rsidRPr="007C49FC" w:rsidRDefault="00125EC5" w:rsidP="00EA3F68">
            <w:pPr>
              <w:pStyle w:val="ListParagraph"/>
              <w:numPr>
                <w:ilvl w:val="0"/>
                <w:numId w:val="19"/>
              </w:numPr>
              <w:spacing w:after="0" w:line="240" w:lineRule="auto"/>
              <w:rPr>
                <w:b/>
                <w:color w:val="548DD4" w:themeColor="text2" w:themeTint="99"/>
              </w:rPr>
            </w:pPr>
            <w:r w:rsidRPr="007C49FC">
              <w:rPr>
                <w:b/>
                <w:color w:val="548DD4" w:themeColor="text2" w:themeTint="99"/>
              </w:rPr>
              <w:t>Cur síos ar an tionscadal (30 focal ar a mhéad) – D’fhéadfaí mionsonraí a úsáid do Phreasráiteas / láithreán gréasáin</w:t>
            </w:r>
            <w:r w:rsidR="00835603" w:rsidRPr="007C49FC">
              <w:rPr>
                <w:b/>
                <w:color w:val="548DD4" w:themeColor="text2" w:themeTint="99"/>
              </w:rPr>
              <w:t>:</w:t>
            </w:r>
          </w:p>
          <w:p w:rsidR="00835603" w:rsidRPr="007C49FC" w:rsidRDefault="00835603" w:rsidP="00835603">
            <w:pPr>
              <w:spacing w:after="0" w:line="240" w:lineRule="auto"/>
              <w:ind w:left="360"/>
              <w:contextualSpacing/>
              <w:rPr>
                <w:b/>
                <w:color w:val="548DD4" w:themeColor="text2" w:themeTint="99"/>
              </w:rPr>
            </w:pPr>
          </w:p>
          <w:p w:rsidR="00011DC9" w:rsidRPr="007C49FC" w:rsidRDefault="00011DC9" w:rsidP="00011DC9">
            <w:pPr>
              <w:spacing w:after="0" w:line="240" w:lineRule="auto"/>
              <w:rPr>
                <w:b/>
                <w:color w:val="548DD4" w:themeColor="text2" w:themeTint="99"/>
              </w:rPr>
            </w:pPr>
          </w:p>
        </w:tc>
      </w:tr>
    </w:tbl>
    <w:p w:rsidR="006651E8" w:rsidRPr="007C49FC" w:rsidRDefault="00823115" w:rsidP="00EC0A48">
      <w:pPr>
        <w:spacing w:after="0" w:line="240" w:lineRule="auto"/>
        <w:outlineLvl w:val="0"/>
        <w:rPr>
          <w:b/>
          <w:color w:val="548DD4" w:themeColor="text2" w:themeTint="99"/>
          <w:sz w:val="24"/>
          <w:szCs w:val="24"/>
        </w:rPr>
      </w:pPr>
      <w:r w:rsidRPr="007C49FC">
        <w:rPr>
          <w:b/>
          <w:color w:val="548DD4" w:themeColor="text2" w:themeTint="99"/>
          <w:lang w:eastAsia="en-IE"/>
        </w:rPr>
        <w:lastRenderedPageBreak/>
        <w:pict>
          <v:shape id="_x0000_s1035" type="#_x0000_t202" style="position:absolute;margin-left:3.5pt;margin-top:33.5pt;width:454pt;height:301.5pt;z-index:2516582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" fillcolor="white [3201]" strokecolor="#4f81bd [3204]" strokeweight="2pt">
            <v:textbox>
              <w:txbxContent>
                <w:p w:rsidR="00694357" w:rsidRPr="007D753C" w:rsidRDefault="00694357" w:rsidP="00703E8E">
                  <w:pPr>
                    <w:pStyle w:val="ListParagraph"/>
                    <w:numPr>
                      <w:ilvl w:val="0"/>
                      <w:numId w:val="8"/>
                    </w:numPr>
                    <w:spacing w:after="0" w:line="240" w:lineRule="auto"/>
                    <w:rPr>
                      <w:b/>
                      <w:color w:val="548DD4" w:themeColor="text2" w:themeTint="99"/>
                    </w:rPr>
                  </w:pPr>
                  <w:r>
                    <w:rPr>
                      <w:b/>
                      <w:color w:val="548DD4" w:themeColor="text2" w:themeTint="99"/>
                    </w:rPr>
                    <w:t>Mionsonraí maidir leis an Tionscadal</w:t>
                  </w:r>
                  <w:r w:rsidRPr="007D753C">
                    <w:rPr>
                      <w:b/>
                      <w:color w:val="548DD4" w:themeColor="text2" w:themeTint="99"/>
                    </w:rPr>
                    <w:t xml:space="preserve"> (300 </w:t>
                  </w:r>
                  <w:r>
                    <w:rPr>
                      <w:b/>
                      <w:color w:val="548DD4" w:themeColor="text2" w:themeTint="99"/>
                    </w:rPr>
                    <w:t>focal ar a mhéad</w:t>
                  </w:r>
                  <w:r w:rsidRPr="007D753C">
                    <w:rPr>
                      <w:b/>
                      <w:color w:val="548DD4" w:themeColor="text2" w:themeTint="99"/>
                    </w:rPr>
                    <w:t>)</w:t>
                  </w:r>
                  <w:r>
                    <w:rPr>
                      <w:b/>
                      <w:color w:val="548DD4" w:themeColor="text2" w:themeTint="99"/>
                    </w:rPr>
                    <w:t>:</w:t>
                  </w:r>
                  <w:r w:rsidRPr="007D753C">
                    <w:rPr>
                      <w:b/>
                      <w:color w:val="548DD4" w:themeColor="text2" w:themeTint="99"/>
                    </w:rPr>
                    <w:t xml:space="preserve"> </w:t>
                  </w:r>
                  <w:r>
                    <w:rPr>
                      <w:b/>
                      <w:color w:val="548DD4" w:themeColor="text2" w:themeTint="99"/>
                    </w:rPr>
                    <w:t>D’fhéadfaí togra tionscadail mionsonraithe a chur leis an iarratas seo</w:t>
                  </w:r>
                  <w:r w:rsidRPr="007D753C">
                    <w:rPr>
                      <w:b/>
                      <w:color w:val="548DD4" w:themeColor="text2" w:themeTint="99"/>
                    </w:rPr>
                    <w:t xml:space="preserve">. (5 </w:t>
                  </w:r>
                  <w:r>
                    <w:rPr>
                      <w:b/>
                      <w:color w:val="548DD4" w:themeColor="text2" w:themeTint="99"/>
                    </w:rPr>
                    <w:t>Leathanach ar a mhéad i ndáil le maoiniú deontais suas le €250,000 agus 10 leathanach ar a mhéad i ndáil le maoiniú deontais idir €250,000 agus €500,000</w:t>
                  </w:r>
                  <w:r w:rsidRPr="007D753C">
                    <w:rPr>
                      <w:b/>
                      <w:color w:val="548DD4" w:themeColor="text2" w:themeTint="99"/>
                    </w:rPr>
                    <w:t>):</w:t>
                  </w:r>
                </w:p>
                <w:p w:rsidR="00694357" w:rsidRDefault="00694357"/>
              </w:txbxContent>
            </v:textbox>
            <w10:wrap type="square" anchorx="margin"/>
          </v:shape>
        </w:pict>
      </w:r>
    </w:p>
    <w:p w:rsidR="001C3BD0" w:rsidRPr="007C49FC" w:rsidRDefault="001C3BD0">
      <w:pPr>
        <w:spacing w:after="0" w:line="240" w:lineRule="auto"/>
        <w:rPr>
          <w:b/>
          <w:color w:val="548DD4" w:themeColor="text2" w:themeTint="99"/>
        </w:rPr>
      </w:pPr>
    </w:p>
    <w:p w:rsidR="00B34947" w:rsidRPr="007C49FC" w:rsidRDefault="00B34947" w:rsidP="002B63EB">
      <w:pPr>
        <w:spacing w:after="0" w:line="240" w:lineRule="auto"/>
        <w:jc w:val="both"/>
        <w:rPr>
          <w:b/>
          <w:color w:val="548DD4" w:themeColor="text2" w:themeTint="99"/>
        </w:rPr>
      </w:pPr>
    </w:p>
    <w:p w:rsidR="002F20B7" w:rsidRPr="007C49FC" w:rsidRDefault="00823115" w:rsidP="002F20B7">
      <w:pPr>
        <w:spacing w:after="0" w:line="240" w:lineRule="auto"/>
        <w:jc w:val="both"/>
        <w:rPr>
          <w:b/>
          <w:color w:val="548DD4" w:themeColor="text2" w:themeTint="99"/>
        </w:rPr>
      </w:pPr>
      <w:r w:rsidRPr="007C49FC">
        <w:rPr>
          <w:rFonts w:eastAsia="Times New Roman" w:cs="Calibri"/>
          <w:b/>
          <w:color w:val="548DD4" w:themeColor="text2" w:themeTint="99"/>
          <w:sz w:val="32"/>
          <w:szCs w:val="32"/>
          <w:lang w:eastAsia="en-IE"/>
        </w:rPr>
        <w:pict>
          <v:shape id="_x0000_s1036" type="#_x0000_t202" style="position:absolute;left:0;text-align:left;margin-left:0;margin-top:13.45pt;width:458pt;height:307pt;z-index:2516623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" strokecolor="#558ed5" strokeweight="2pt">
            <v:stroke joinstyle="round"/>
            <v:textbox>
              <w:txbxContent>
                <w:p w:rsidR="00694357" w:rsidRPr="00694357" w:rsidRDefault="00694357" w:rsidP="00482DA5">
                  <w:pPr>
                    <w:jc w:val="both"/>
                    <w:rPr>
                      <w:b/>
                      <w:color w:val="548DD4" w:themeColor="text2" w:themeTint="99"/>
                      <w:lang w:val="ga-IE"/>
                    </w:rPr>
                  </w:pPr>
                  <w:r w:rsidRPr="00694357">
                    <w:rPr>
                      <w:b/>
                      <w:color w:val="548DD4" w:themeColor="text2" w:themeTint="99"/>
                      <w:lang w:val="ga-IE"/>
                    </w:rPr>
                    <w:t xml:space="preserve">        </w:t>
                  </w:r>
                  <w:r w:rsidRPr="00694357">
                    <w:rPr>
                      <w:b/>
                      <w:color w:val="548DD4" w:themeColor="text2" w:themeTint="99"/>
                      <w:lang w:val="ga-IE"/>
                    </w:rPr>
                    <w:t>3.  (a) An bhfuil oibreacha i gceist leis an tionscadal atá beartaithe ar fhoirgneamh/mhaoin nó tailte nach bhfuil faoi úinéireacht an iarratasóra? Má tá, cuir mionsonraí ar fáil maidir leis an úinéir/na húinéirí reatha.</w:t>
                  </w:r>
                </w:p>
                <w:p w:rsidR="00694357" w:rsidRPr="00694357" w:rsidRDefault="00694357" w:rsidP="00482DA5">
                  <w:pPr>
                    <w:jc w:val="both"/>
                    <w:rPr>
                      <w:b/>
                      <w:color w:val="548DD4" w:themeColor="text2" w:themeTint="99"/>
                      <w:lang w:val="ga-IE"/>
                    </w:rPr>
                  </w:pPr>
                </w:p>
                <w:p w:rsidR="00694357" w:rsidRPr="00694357" w:rsidRDefault="00694357" w:rsidP="00482DA5">
                  <w:pPr>
                    <w:jc w:val="both"/>
                    <w:rPr>
                      <w:b/>
                      <w:color w:val="548DD4" w:themeColor="text2" w:themeTint="99"/>
                      <w:lang w:val="ga-IE"/>
                    </w:rPr>
                  </w:pPr>
                </w:p>
                <w:p w:rsidR="00694357" w:rsidRPr="00694357" w:rsidRDefault="00694357" w:rsidP="00482DA5">
                  <w:pPr>
                    <w:jc w:val="both"/>
                    <w:rPr>
                      <w:b/>
                      <w:color w:val="548DD4" w:themeColor="text2" w:themeTint="99"/>
                      <w:lang w:val="ga-IE"/>
                    </w:rPr>
                  </w:pPr>
                </w:p>
                <w:p w:rsidR="00694357" w:rsidRPr="00694357" w:rsidRDefault="00694357" w:rsidP="00482DA5">
                  <w:pPr>
                    <w:jc w:val="both"/>
                    <w:rPr>
                      <w:b/>
                      <w:color w:val="548DD4" w:themeColor="text2" w:themeTint="99"/>
                      <w:lang w:val="ga-IE"/>
                    </w:rPr>
                  </w:pPr>
                  <w:r w:rsidRPr="00694357">
                    <w:rPr>
                      <w:b/>
                      <w:color w:val="548DD4" w:themeColor="text2" w:themeTint="99"/>
                      <w:lang w:val="ga-IE"/>
                    </w:rPr>
                    <w:t xml:space="preserve">            (b) Mura bhfuil an foirgneamh/maoin faoi úinéireacht an Údaráis Áitiúil nó faoi úinéireacht chomhpháirtí an ghrúpa pobail, ar thug na húinéirí cead chun na hoibreacha atá beartaithe a chur i gcrích agus an bhfuil léas 15 bliana ar a laghad ón dáta a cheadaítear an tionscadal inbhainte amach? </w:t>
                  </w:r>
                </w:p>
              </w:txbxContent>
            </v:textbox>
            <w10:wrap anchorx="margin"/>
          </v:shape>
        </w:pict>
      </w:r>
    </w:p>
    <w:p w:rsidR="000E7D84" w:rsidRPr="007C49FC" w:rsidRDefault="000E7D84" w:rsidP="000E7D84">
      <w:pPr>
        <w:spacing w:after="0" w:line="240" w:lineRule="auto"/>
        <w:ind w:left="360"/>
        <w:jc w:val="both"/>
        <w:rPr>
          <w:b/>
          <w:color w:val="548DD4" w:themeColor="text2" w:themeTint="99"/>
        </w:rPr>
      </w:pPr>
    </w:p>
    <w:p w:rsidR="005D51F8" w:rsidRPr="007C49FC" w:rsidRDefault="005D51F8" w:rsidP="000E7D84">
      <w:pPr>
        <w:spacing w:after="0" w:line="240" w:lineRule="auto"/>
        <w:ind w:left="360"/>
        <w:jc w:val="both"/>
        <w:rPr>
          <w:b/>
          <w:color w:val="548DD4" w:themeColor="text2" w:themeTint="99"/>
        </w:rPr>
      </w:pPr>
    </w:p>
    <w:p w:rsidR="005D51F8" w:rsidRPr="007C49FC" w:rsidRDefault="005D51F8" w:rsidP="005D51F8">
      <w:pPr>
        <w:spacing w:after="0" w:line="240" w:lineRule="auto"/>
        <w:jc w:val="both"/>
        <w:rPr>
          <w:b/>
          <w:color w:val="548DD4" w:themeColor="text2" w:themeTint="99"/>
        </w:rPr>
      </w:pPr>
    </w:p>
    <w:p w:rsidR="005D51F8" w:rsidRPr="007C49FC" w:rsidRDefault="005D51F8" w:rsidP="000E7D84">
      <w:pPr>
        <w:spacing w:after="0" w:line="240" w:lineRule="auto"/>
        <w:ind w:left="360"/>
        <w:jc w:val="both"/>
        <w:rPr>
          <w:b/>
          <w:color w:val="548DD4" w:themeColor="text2" w:themeTint="99"/>
        </w:rPr>
      </w:pPr>
    </w:p>
    <w:p w:rsidR="005D51F8" w:rsidRPr="007C49FC" w:rsidRDefault="005D51F8" w:rsidP="000E7D84">
      <w:pPr>
        <w:spacing w:after="0" w:line="240" w:lineRule="auto"/>
        <w:ind w:left="360"/>
        <w:jc w:val="both"/>
        <w:rPr>
          <w:b/>
          <w:color w:val="548DD4" w:themeColor="text2" w:themeTint="99"/>
        </w:rPr>
      </w:pPr>
    </w:p>
    <w:p w:rsidR="005D51F8" w:rsidRPr="007C49FC" w:rsidRDefault="005D51F8" w:rsidP="000E7D84">
      <w:pPr>
        <w:spacing w:after="0" w:line="240" w:lineRule="auto"/>
        <w:ind w:left="360"/>
        <w:jc w:val="both"/>
        <w:rPr>
          <w:b/>
          <w:color w:val="548DD4" w:themeColor="text2" w:themeTint="99"/>
        </w:rPr>
      </w:pPr>
    </w:p>
    <w:p w:rsidR="005D51F8" w:rsidRPr="007C49FC" w:rsidRDefault="005D51F8" w:rsidP="000E7D84">
      <w:pPr>
        <w:spacing w:after="0" w:line="240" w:lineRule="auto"/>
        <w:ind w:left="360"/>
        <w:jc w:val="both"/>
        <w:rPr>
          <w:b/>
          <w:color w:val="548DD4" w:themeColor="text2" w:themeTint="99"/>
        </w:rPr>
      </w:pPr>
    </w:p>
    <w:p w:rsidR="00482DA5" w:rsidRPr="007C49FC" w:rsidRDefault="00482DA5" w:rsidP="000E7D84">
      <w:pPr>
        <w:spacing w:after="0" w:line="240" w:lineRule="auto"/>
        <w:ind w:left="360"/>
        <w:jc w:val="both"/>
        <w:rPr>
          <w:b/>
          <w:color w:val="548DD4" w:themeColor="text2" w:themeTint="99"/>
        </w:rPr>
      </w:pPr>
    </w:p>
    <w:p w:rsidR="00482DA5" w:rsidRPr="007C49FC" w:rsidRDefault="00482DA5" w:rsidP="000E7D84">
      <w:pPr>
        <w:spacing w:after="0" w:line="240" w:lineRule="auto"/>
        <w:ind w:left="360"/>
        <w:jc w:val="both"/>
        <w:rPr>
          <w:b/>
          <w:color w:val="548DD4" w:themeColor="text2" w:themeTint="99"/>
        </w:rPr>
      </w:pPr>
    </w:p>
    <w:p w:rsidR="00482DA5" w:rsidRPr="007C49FC" w:rsidRDefault="00482DA5" w:rsidP="000E7D84">
      <w:pPr>
        <w:spacing w:after="0" w:line="240" w:lineRule="auto"/>
        <w:ind w:left="360"/>
        <w:jc w:val="both"/>
        <w:rPr>
          <w:b/>
          <w:color w:val="548DD4" w:themeColor="text2" w:themeTint="99"/>
        </w:rPr>
      </w:pPr>
    </w:p>
    <w:p w:rsidR="00482DA5" w:rsidRPr="007C49FC" w:rsidRDefault="00482DA5" w:rsidP="000E7D84">
      <w:pPr>
        <w:spacing w:after="0" w:line="240" w:lineRule="auto"/>
        <w:ind w:left="360"/>
        <w:jc w:val="both"/>
        <w:rPr>
          <w:b/>
          <w:color w:val="548DD4" w:themeColor="text2" w:themeTint="99"/>
        </w:rPr>
      </w:pPr>
    </w:p>
    <w:p w:rsidR="00482DA5" w:rsidRPr="007C49FC" w:rsidRDefault="00482DA5" w:rsidP="000E7D84">
      <w:pPr>
        <w:spacing w:after="0" w:line="240" w:lineRule="auto"/>
        <w:ind w:left="360"/>
        <w:jc w:val="both"/>
        <w:rPr>
          <w:b/>
          <w:color w:val="548DD4" w:themeColor="text2" w:themeTint="99"/>
        </w:rPr>
      </w:pPr>
    </w:p>
    <w:p w:rsidR="00482DA5" w:rsidRPr="007C49FC" w:rsidRDefault="00482DA5" w:rsidP="000E7D84">
      <w:pPr>
        <w:spacing w:after="0" w:line="240" w:lineRule="auto"/>
        <w:ind w:left="360"/>
        <w:jc w:val="both"/>
        <w:rPr>
          <w:b/>
          <w:color w:val="548DD4" w:themeColor="text2" w:themeTint="99"/>
        </w:rPr>
      </w:pPr>
    </w:p>
    <w:p w:rsidR="00482DA5" w:rsidRPr="007C49FC" w:rsidRDefault="00482DA5" w:rsidP="000E7D84">
      <w:pPr>
        <w:spacing w:after="0" w:line="240" w:lineRule="auto"/>
        <w:ind w:left="360"/>
        <w:jc w:val="both"/>
        <w:rPr>
          <w:b/>
          <w:color w:val="548DD4" w:themeColor="text2" w:themeTint="99"/>
        </w:rPr>
      </w:pPr>
    </w:p>
    <w:p w:rsidR="00482DA5" w:rsidRPr="007C49FC" w:rsidRDefault="00482DA5" w:rsidP="000E7D84">
      <w:pPr>
        <w:spacing w:after="0" w:line="240" w:lineRule="auto"/>
        <w:ind w:left="360"/>
        <w:jc w:val="both"/>
        <w:rPr>
          <w:b/>
          <w:color w:val="548DD4" w:themeColor="text2" w:themeTint="99"/>
        </w:rPr>
      </w:pPr>
    </w:p>
    <w:p w:rsidR="00482DA5" w:rsidRPr="007C49FC" w:rsidRDefault="00482DA5" w:rsidP="000E7D84">
      <w:pPr>
        <w:spacing w:after="0" w:line="240" w:lineRule="auto"/>
        <w:ind w:left="360"/>
        <w:jc w:val="both"/>
        <w:rPr>
          <w:b/>
          <w:color w:val="548DD4" w:themeColor="text2" w:themeTint="99"/>
        </w:rPr>
      </w:pPr>
    </w:p>
    <w:p w:rsidR="00482DA5" w:rsidRPr="007C49FC" w:rsidRDefault="00482DA5" w:rsidP="000E7D84">
      <w:pPr>
        <w:spacing w:after="0" w:line="240" w:lineRule="auto"/>
        <w:ind w:left="360"/>
        <w:jc w:val="both"/>
        <w:rPr>
          <w:b/>
          <w:color w:val="548DD4" w:themeColor="text2" w:themeTint="99"/>
        </w:rPr>
      </w:pPr>
    </w:p>
    <w:p w:rsidR="00482DA5" w:rsidRPr="007C49FC" w:rsidRDefault="00482DA5" w:rsidP="000E7D84">
      <w:pPr>
        <w:spacing w:after="0" w:line="240" w:lineRule="auto"/>
        <w:ind w:left="360"/>
        <w:jc w:val="both"/>
        <w:rPr>
          <w:b/>
          <w:color w:val="548DD4" w:themeColor="text2" w:themeTint="99"/>
        </w:rPr>
      </w:pPr>
    </w:p>
    <w:p w:rsidR="00482DA5" w:rsidRPr="007C49FC" w:rsidRDefault="00482DA5" w:rsidP="000E7D84">
      <w:pPr>
        <w:spacing w:after="0" w:line="240" w:lineRule="auto"/>
        <w:ind w:left="360"/>
        <w:jc w:val="both"/>
        <w:rPr>
          <w:b/>
          <w:color w:val="548DD4" w:themeColor="text2" w:themeTint="99"/>
        </w:rPr>
      </w:pPr>
    </w:p>
    <w:p w:rsidR="00482DA5" w:rsidRPr="007C49FC" w:rsidRDefault="00482DA5" w:rsidP="000E7D84">
      <w:pPr>
        <w:spacing w:after="0" w:line="240" w:lineRule="auto"/>
        <w:ind w:left="360"/>
        <w:jc w:val="both"/>
        <w:rPr>
          <w:b/>
          <w:color w:val="548DD4" w:themeColor="text2" w:themeTint="99"/>
        </w:rPr>
      </w:pPr>
    </w:p>
    <w:p w:rsidR="00482DA5" w:rsidRPr="007C49FC" w:rsidRDefault="00482DA5" w:rsidP="000E7D84">
      <w:pPr>
        <w:spacing w:after="0" w:line="240" w:lineRule="auto"/>
        <w:ind w:left="360"/>
        <w:jc w:val="both"/>
        <w:rPr>
          <w:b/>
          <w:color w:val="548DD4" w:themeColor="text2" w:themeTint="99"/>
        </w:rPr>
      </w:pPr>
    </w:p>
    <w:p w:rsidR="00482DA5" w:rsidRPr="007C49FC" w:rsidRDefault="00482DA5" w:rsidP="000E7D84">
      <w:pPr>
        <w:spacing w:after="0" w:line="240" w:lineRule="auto"/>
        <w:ind w:left="360"/>
        <w:jc w:val="both"/>
        <w:rPr>
          <w:b/>
          <w:color w:val="548DD4" w:themeColor="text2" w:themeTint="99"/>
        </w:rPr>
      </w:pPr>
    </w:p>
    <w:p w:rsidR="00482DA5" w:rsidRPr="007C49FC" w:rsidRDefault="00482DA5" w:rsidP="000E7D84">
      <w:pPr>
        <w:spacing w:after="0" w:line="240" w:lineRule="auto"/>
        <w:ind w:left="360"/>
        <w:jc w:val="both"/>
        <w:rPr>
          <w:b/>
          <w:color w:val="548DD4" w:themeColor="text2" w:themeTint="99"/>
        </w:rPr>
      </w:pPr>
    </w:p>
    <w:p w:rsidR="00482DA5" w:rsidRPr="007C49FC" w:rsidRDefault="00482DA5" w:rsidP="000E7D84">
      <w:pPr>
        <w:spacing w:after="0" w:line="240" w:lineRule="auto"/>
        <w:ind w:left="360"/>
        <w:jc w:val="both"/>
        <w:rPr>
          <w:b/>
          <w:color w:val="548DD4" w:themeColor="text2" w:themeTint="99"/>
        </w:rPr>
      </w:pPr>
    </w:p>
    <w:tbl>
      <w:tblPr>
        <w:tblStyle w:val="TableGrid"/>
        <w:tblW w:w="0" w:type="auto"/>
        <w:tblInd w:w="-23" w:type="dxa"/>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tblPr>
      <w:tblGrid>
        <w:gridCol w:w="9004"/>
      </w:tblGrid>
      <w:tr w:rsidR="002F20B7" w:rsidRPr="007C49FC" w:rsidTr="0080176A">
        <w:tc>
          <w:tcPr>
            <w:tcW w:w="9004" w:type="dxa"/>
          </w:tcPr>
          <w:p w:rsidR="002F20B7" w:rsidRPr="007C49FC" w:rsidRDefault="002F20B7" w:rsidP="002F20B7">
            <w:pPr>
              <w:spacing w:after="0" w:line="240" w:lineRule="auto"/>
              <w:jc w:val="both"/>
              <w:rPr>
                <w:b/>
                <w:color w:val="548DD4" w:themeColor="text2" w:themeTint="99"/>
              </w:rPr>
            </w:pPr>
          </w:p>
          <w:p w:rsidR="002C560A" w:rsidRPr="007C49FC" w:rsidRDefault="00380B97" w:rsidP="00EA3F68">
            <w:pPr>
              <w:pStyle w:val="ListParagraph"/>
              <w:numPr>
                <w:ilvl w:val="0"/>
                <w:numId w:val="20"/>
              </w:numPr>
              <w:spacing w:after="0" w:line="240" w:lineRule="auto"/>
              <w:jc w:val="both"/>
              <w:rPr>
                <w:b/>
                <w:color w:val="548DD4" w:themeColor="text2" w:themeTint="99"/>
              </w:rPr>
            </w:pPr>
            <w:r w:rsidRPr="007C49FC">
              <w:rPr>
                <w:b/>
                <w:color w:val="548DD4" w:themeColor="text2" w:themeTint="99"/>
              </w:rPr>
              <w:t xml:space="preserve">An bhfuair </w:t>
            </w:r>
            <w:proofErr w:type="gramStart"/>
            <w:r w:rsidRPr="007C49FC">
              <w:rPr>
                <w:b/>
                <w:color w:val="548DD4" w:themeColor="text2" w:themeTint="99"/>
              </w:rPr>
              <w:t>an</w:t>
            </w:r>
            <w:proofErr w:type="gramEnd"/>
            <w:r w:rsidRPr="007C49FC">
              <w:rPr>
                <w:b/>
                <w:color w:val="548DD4" w:themeColor="text2" w:themeTint="99"/>
              </w:rPr>
              <w:t xml:space="preserve"> baile/sráidbhaile seo maoiniú poiblí roimhe seo</w:t>
            </w:r>
            <w:r w:rsidR="002C560A" w:rsidRPr="007C49FC">
              <w:rPr>
                <w:b/>
                <w:color w:val="548DD4" w:themeColor="text2" w:themeTint="99"/>
              </w:rPr>
              <w:t xml:space="preserve"> e.g. REDZ, T&amp;V, CLÁR, ORIS, RRDF, LEADER etc.? </w:t>
            </w:r>
            <w:r w:rsidRPr="007C49FC">
              <w:rPr>
                <w:b/>
                <w:color w:val="548DD4" w:themeColor="text2" w:themeTint="99"/>
              </w:rPr>
              <w:t xml:space="preserve">Liostaigh an scéim, </w:t>
            </w:r>
            <w:proofErr w:type="gramStart"/>
            <w:r w:rsidRPr="007C49FC">
              <w:rPr>
                <w:b/>
                <w:color w:val="548DD4" w:themeColor="text2" w:themeTint="99"/>
              </w:rPr>
              <w:t>an</w:t>
            </w:r>
            <w:proofErr w:type="gramEnd"/>
            <w:r w:rsidRPr="007C49FC">
              <w:rPr>
                <w:b/>
                <w:color w:val="548DD4" w:themeColor="text2" w:themeTint="99"/>
              </w:rPr>
              <w:t xml:space="preserve"> bhliain agus an méid maoinithe</w:t>
            </w:r>
            <w:r w:rsidR="002C560A" w:rsidRPr="007C49FC">
              <w:rPr>
                <w:b/>
                <w:color w:val="548DD4" w:themeColor="text2" w:themeTint="99"/>
              </w:rPr>
              <w:t>.</w:t>
            </w:r>
          </w:p>
          <w:p w:rsidR="002F20B7" w:rsidRPr="007C49FC" w:rsidRDefault="002F20B7" w:rsidP="002C560A">
            <w:pPr>
              <w:pStyle w:val="ListParagraph"/>
              <w:spacing w:after="0" w:line="240" w:lineRule="auto"/>
              <w:jc w:val="both"/>
              <w:rPr>
                <w:b/>
                <w:color w:val="548DD4" w:themeColor="text2" w:themeTint="99"/>
              </w:rPr>
            </w:pPr>
          </w:p>
          <w:p w:rsidR="002F20B7" w:rsidRPr="007C49FC" w:rsidRDefault="002F20B7" w:rsidP="002F20B7">
            <w:pPr>
              <w:spacing w:after="0" w:line="240" w:lineRule="auto"/>
              <w:jc w:val="both"/>
              <w:rPr>
                <w:b/>
                <w:color w:val="548DD4" w:themeColor="text2" w:themeTint="99"/>
              </w:rPr>
            </w:pPr>
          </w:p>
          <w:p w:rsidR="002F20B7" w:rsidRPr="007C49FC" w:rsidRDefault="002F20B7" w:rsidP="002F20B7">
            <w:pPr>
              <w:spacing w:after="0" w:line="240" w:lineRule="auto"/>
              <w:jc w:val="both"/>
              <w:rPr>
                <w:b/>
                <w:color w:val="548DD4" w:themeColor="text2" w:themeTint="99"/>
              </w:rPr>
            </w:pPr>
          </w:p>
          <w:p w:rsidR="002F20B7" w:rsidRPr="007C49FC" w:rsidRDefault="002F20B7" w:rsidP="002F20B7">
            <w:pPr>
              <w:spacing w:after="0" w:line="240" w:lineRule="auto"/>
              <w:jc w:val="both"/>
              <w:rPr>
                <w:b/>
                <w:color w:val="548DD4" w:themeColor="text2" w:themeTint="99"/>
              </w:rPr>
            </w:pPr>
          </w:p>
          <w:p w:rsidR="002F20B7" w:rsidRPr="007C49FC" w:rsidRDefault="002F20B7" w:rsidP="002F20B7">
            <w:pPr>
              <w:spacing w:after="0" w:line="240" w:lineRule="auto"/>
              <w:jc w:val="both"/>
              <w:rPr>
                <w:b/>
                <w:color w:val="548DD4" w:themeColor="text2" w:themeTint="99"/>
              </w:rPr>
            </w:pPr>
          </w:p>
          <w:p w:rsidR="002F20B7" w:rsidRPr="007C49FC" w:rsidRDefault="002F20B7" w:rsidP="002F20B7">
            <w:pPr>
              <w:spacing w:after="0" w:line="240" w:lineRule="auto"/>
              <w:jc w:val="both"/>
              <w:rPr>
                <w:b/>
                <w:color w:val="548DD4" w:themeColor="text2" w:themeTint="99"/>
              </w:rPr>
            </w:pPr>
          </w:p>
          <w:p w:rsidR="002F20B7" w:rsidRPr="007C49FC" w:rsidRDefault="002F20B7" w:rsidP="002F20B7">
            <w:pPr>
              <w:spacing w:after="0" w:line="240" w:lineRule="auto"/>
              <w:jc w:val="both"/>
              <w:rPr>
                <w:b/>
                <w:color w:val="548DD4" w:themeColor="text2" w:themeTint="99"/>
              </w:rPr>
            </w:pPr>
          </w:p>
          <w:p w:rsidR="002F20B7" w:rsidRPr="007C49FC" w:rsidRDefault="002F20B7" w:rsidP="002F20B7">
            <w:pPr>
              <w:spacing w:after="0" w:line="240" w:lineRule="auto"/>
              <w:jc w:val="both"/>
              <w:rPr>
                <w:b/>
                <w:color w:val="548DD4" w:themeColor="text2" w:themeTint="99"/>
              </w:rPr>
            </w:pPr>
          </w:p>
          <w:p w:rsidR="002F20B7" w:rsidRPr="007C49FC" w:rsidRDefault="002F20B7" w:rsidP="002F20B7">
            <w:pPr>
              <w:spacing w:after="0" w:line="240" w:lineRule="auto"/>
              <w:jc w:val="both"/>
              <w:rPr>
                <w:b/>
                <w:color w:val="548DD4" w:themeColor="text2" w:themeTint="99"/>
              </w:rPr>
            </w:pPr>
          </w:p>
          <w:p w:rsidR="002F20B7" w:rsidRPr="007C49FC" w:rsidRDefault="002F20B7" w:rsidP="002F20B7">
            <w:pPr>
              <w:spacing w:after="0" w:line="240" w:lineRule="auto"/>
              <w:jc w:val="both"/>
              <w:rPr>
                <w:b/>
                <w:color w:val="548DD4" w:themeColor="text2" w:themeTint="99"/>
              </w:rPr>
            </w:pPr>
          </w:p>
          <w:p w:rsidR="002F20B7" w:rsidRPr="007C49FC" w:rsidRDefault="002F20B7" w:rsidP="002F20B7">
            <w:pPr>
              <w:spacing w:after="0" w:line="240" w:lineRule="auto"/>
              <w:jc w:val="both"/>
              <w:rPr>
                <w:b/>
                <w:color w:val="548DD4" w:themeColor="text2" w:themeTint="99"/>
              </w:rPr>
            </w:pPr>
          </w:p>
        </w:tc>
      </w:tr>
    </w:tbl>
    <w:p w:rsidR="002F20B7" w:rsidRPr="007C49FC" w:rsidRDefault="002F20B7" w:rsidP="002B63EB">
      <w:pPr>
        <w:spacing w:after="0" w:line="240" w:lineRule="auto"/>
        <w:jc w:val="both"/>
        <w:rPr>
          <w:b/>
          <w:color w:val="548DD4" w:themeColor="text2" w:themeTint="99"/>
        </w:rPr>
      </w:pPr>
    </w:p>
    <w:p w:rsidR="002F20B7" w:rsidRPr="007C49FC" w:rsidRDefault="002F20B7" w:rsidP="006C7A86">
      <w:pPr>
        <w:spacing w:after="0" w:line="240" w:lineRule="auto"/>
        <w:ind w:left="720"/>
        <w:jc w:val="both"/>
        <w:rPr>
          <w:b/>
          <w:color w:val="548DD4" w:themeColor="text2" w:themeTint="99"/>
        </w:rPr>
      </w:pPr>
    </w:p>
    <w:p w:rsidR="002F20B7" w:rsidRPr="007C49FC" w:rsidRDefault="002F20B7" w:rsidP="002F20B7">
      <w:pPr>
        <w:spacing w:after="0" w:line="240" w:lineRule="auto"/>
        <w:ind w:left="360"/>
        <w:jc w:val="both"/>
        <w:rPr>
          <w:b/>
          <w:color w:val="548DD4" w:themeColor="text2" w:themeTint="99"/>
        </w:rPr>
      </w:pPr>
    </w:p>
    <w:tbl>
      <w:tblPr>
        <w:tblStyle w:val="TableGrid"/>
        <w:tblW w:w="0" w:type="auto"/>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tblPr>
      <w:tblGrid>
        <w:gridCol w:w="9243"/>
      </w:tblGrid>
      <w:tr w:rsidR="002F20B7" w:rsidRPr="007C49FC" w:rsidTr="0080176A">
        <w:trPr>
          <w:trHeight w:val="5365"/>
        </w:trPr>
        <w:tc>
          <w:tcPr>
            <w:tcW w:w="9578" w:type="dxa"/>
          </w:tcPr>
          <w:p w:rsidR="002F20B7" w:rsidRPr="007C49FC" w:rsidRDefault="002F20B7" w:rsidP="004361AA">
            <w:pPr>
              <w:spacing w:after="0" w:line="240" w:lineRule="auto"/>
              <w:jc w:val="both"/>
              <w:rPr>
                <w:b/>
                <w:color w:val="548DD4" w:themeColor="text2" w:themeTint="99"/>
              </w:rPr>
            </w:pPr>
          </w:p>
          <w:p w:rsidR="002F20B7" w:rsidRPr="007C49FC" w:rsidRDefault="009A0A45" w:rsidP="00FE2ADE">
            <w:pPr>
              <w:pStyle w:val="ListParagraph"/>
              <w:numPr>
                <w:ilvl w:val="0"/>
                <w:numId w:val="20"/>
              </w:numPr>
              <w:spacing w:after="0" w:line="240" w:lineRule="auto"/>
              <w:jc w:val="both"/>
              <w:rPr>
                <w:b/>
                <w:color w:val="548DD4" w:themeColor="text2" w:themeTint="99"/>
              </w:rPr>
            </w:pPr>
            <w:r w:rsidRPr="007C49FC">
              <w:rPr>
                <w:b/>
                <w:color w:val="548DD4" w:themeColor="text2" w:themeTint="99"/>
              </w:rPr>
              <w:t xml:space="preserve">Tabhair míniú </w:t>
            </w:r>
            <w:r w:rsidR="00183CA0" w:rsidRPr="007C49FC">
              <w:rPr>
                <w:b/>
                <w:color w:val="548DD4" w:themeColor="text2" w:themeTint="99"/>
              </w:rPr>
              <w:t xml:space="preserve">ar an réasúnaíocht atá le Bailte/Sráidbhailte a roghnú, tabhair sócmhainní, áiseanna, </w:t>
            </w:r>
            <w:proofErr w:type="spellStart"/>
            <w:r w:rsidR="00183CA0" w:rsidRPr="007C49FC">
              <w:rPr>
                <w:b/>
                <w:color w:val="548DD4" w:themeColor="text2" w:themeTint="99"/>
              </w:rPr>
              <w:t>inrochtaineacht</w:t>
            </w:r>
            <w:proofErr w:type="spellEnd"/>
            <w:r w:rsidR="00183CA0" w:rsidRPr="007C49FC">
              <w:rPr>
                <w:b/>
                <w:color w:val="548DD4" w:themeColor="text2" w:themeTint="99"/>
              </w:rPr>
              <w:t>, an ghné timpeallachta, an meascán miondíola reatha</w:t>
            </w:r>
            <w:r w:rsidR="002C560A" w:rsidRPr="007C49FC">
              <w:rPr>
                <w:b/>
                <w:color w:val="548DD4" w:themeColor="text2" w:themeTint="99"/>
              </w:rPr>
              <w:t>, etc.</w:t>
            </w:r>
            <w:r w:rsidR="00183CA0" w:rsidRPr="007C49FC">
              <w:rPr>
                <w:b/>
                <w:color w:val="548DD4" w:themeColor="text2" w:themeTint="99"/>
              </w:rPr>
              <w:t xml:space="preserve"> le fios</w:t>
            </w:r>
            <w:r w:rsidR="002C560A" w:rsidRPr="007C49FC">
              <w:rPr>
                <w:b/>
                <w:color w:val="548DD4" w:themeColor="text2" w:themeTint="99"/>
              </w:rPr>
              <w:t xml:space="preserve">, </w:t>
            </w:r>
            <w:r w:rsidR="00183CA0" w:rsidRPr="007C49FC">
              <w:rPr>
                <w:b/>
                <w:color w:val="548DD4" w:themeColor="text2" w:themeTint="99"/>
              </w:rPr>
              <w:t>mar aon le haon easnaimh nach mór aghaidh a thabhairt orthu nó deiseanna a bhféadfaí forbairt a dhéanamh orthu, agus ar an mbealach ina mbeidh tionchar dearfach ag an tionscadal ar an mbaile/sráidbhaile</w:t>
            </w:r>
            <w:r w:rsidR="00FE2ADE" w:rsidRPr="007C49FC">
              <w:rPr>
                <w:b/>
                <w:color w:val="548DD4" w:themeColor="text2" w:themeTint="99"/>
              </w:rPr>
              <w:t xml:space="preserve"> (300 </w:t>
            </w:r>
            <w:r w:rsidR="00183CA0" w:rsidRPr="007C49FC">
              <w:rPr>
                <w:b/>
                <w:color w:val="548DD4" w:themeColor="text2" w:themeTint="99"/>
              </w:rPr>
              <w:t>focal ar a mhéad</w:t>
            </w:r>
            <w:r w:rsidR="00FE2ADE" w:rsidRPr="007C49FC">
              <w:rPr>
                <w:b/>
                <w:color w:val="548DD4" w:themeColor="text2" w:themeTint="99"/>
              </w:rPr>
              <w:t>).</w:t>
            </w:r>
          </w:p>
          <w:p w:rsidR="002F20B7" w:rsidRPr="007C49FC" w:rsidRDefault="002F20B7" w:rsidP="004361AA">
            <w:pPr>
              <w:spacing w:after="0" w:line="240" w:lineRule="auto"/>
              <w:jc w:val="both"/>
              <w:rPr>
                <w:b/>
                <w:color w:val="548DD4" w:themeColor="text2" w:themeTint="99"/>
              </w:rPr>
            </w:pPr>
          </w:p>
          <w:p w:rsidR="002F20B7" w:rsidRPr="007C49FC" w:rsidRDefault="002F20B7" w:rsidP="004361AA">
            <w:pPr>
              <w:spacing w:after="0" w:line="240" w:lineRule="auto"/>
              <w:jc w:val="both"/>
              <w:rPr>
                <w:b/>
                <w:color w:val="548DD4" w:themeColor="text2" w:themeTint="99"/>
              </w:rPr>
            </w:pPr>
          </w:p>
          <w:p w:rsidR="002F20B7" w:rsidRPr="007C49FC" w:rsidRDefault="002F20B7" w:rsidP="004361AA">
            <w:pPr>
              <w:spacing w:after="0" w:line="240" w:lineRule="auto"/>
              <w:jc w:val="both"/>
              <w:rPr>
                <w:b/>
                <w:color w:val="548DD4" w:themeColor="text2" w:themeTint="99"/>
              </w:rPr>
            </w:pPr>
          </w:p>
          <w:p w:rsidR="002F20B7" w:rsidRPr="007C49FC" w:rsidRDefault="002F20B7" w:rsidP="004361AA">
            <w:pPr>
              <w:spacing w:after="0" w:line="240" w:lineRule="auto"/>
              <w:jc w:val="both"/>
              <w:rPr>
                <w:b/>
                <w:color w:val="548DD4" w:themeColor="text2" w:themeTint="99"/>
              </w:rPr>
            </w:pPr>
          </w:p>
          <w:p w:rsidR="002F20B7" w:rsidRPr="007C49FC" w:rsidRDefault="002F20B7" w:rsidP="004361AA">
            <w:pPr>
              <w:spacing w:after="0" w:line="240" w:lineRule="auto"/>
              <w:jc w:val="both"/>
              <w:rPr>
                <w:b/>
                <w:color w:val="548DD4" w:themeColor="text2" w:themeTint="99"/>
              </w:rPr>
            </w:pPr>
          </w:p>
          <w:p w:rsidR="002F20B7" w:rsidRPr="007C49FC" w:rsidRDefault="002F20B7" w:rsidP="004361AA">
            <w:pPr>
              <w:spacing w:after="0" w:line="240" w:lineRule="auto"/>
              <w:jc w:val="both"/>
              <w:rPr>
                <w:b/>
                <w:color w:val="548DD4" w:themeColor="text2" w:themeTint="99"/>
              </w:rPr>
            </w:pPr>
          </w:p>
          <w:p w:rsidR="002F20B7" w:rsidRPr="007C49FC" w:rsidRDefault="002F20B7" w:rsidP="004361AA">
            <w:pPr>
              <w:spacing w:after="0" w:line="240" w:lineRule="auto"/>
              <w:jc w:val="both"/>
              <w:rPr>
                <w:b/>
                <w:color w:val="548DD4" w:themeColor="text2" w:themeTint="99"/>
              </w:rPr>
            </w:pPr>
          </w:p>
        </w:tc>
      </w:tr>
    </w:tbl>
    <w:p w:rsidR="002F20B7" w:rsidRPr="007C49FC" w:rsidRDefault="002F20B7" w:rsidP="002B63EB">
      <w:pPr>
        <w:spacing w:after="0" w:line="240" w:lineRule="auto"/>
        <w:jc w:val="both"/>
        <w:rPr>
          <w:b/>
          <w:color w:val="548DD4" w:themeColor="text2" w:themeTint="99"/>
        </w:rPr>
      </w:pPr>
    </w:p>
    <w:p w:rsidR="009E1D1B" w:rsidRPr="007C49FC" w:rsidRDefault="009E1D1B" w:rsidP="002B63EB">
      <w:pPr>
        <w:spacing w:after="0" w:line="240" w:lineRule="auto"/>
        <w:jc w:val="both"/>
        <w:rPr>
          <w:b/>
          <w:color w:val="548DD4" w:themeColor="text2" w:themeTint="99"/>
        </w:rPr>
      </w:pPr>
    </w:p>
    <w:tbl>
      <w:tblPr>
        <w:tblStyle w:val="TableGrid"/>
        <w:tblW w:w="0" w:type="auto"/>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tblPr>
      <w:tblGrid>
        <w:gridCol w:w="9243"/>
      </w:tblGrid>
      <w:tr w:rsidR="007D753C" w:rsidRPr="007C49FC" w:rsidTr="004361AA">
        <w:trPr>
          <w:trHeight w:val="2323"/>
        </w:trPr>
        <w:tc>
          <w:tcPr>
            <w:tcW w:w="9578" w:type="dxa"/>
          </w:tcPr>
          <w:p w:rsidR="00835603" w:rsidRPr="007C49FC" w:rsidRDefault="00097513" w:rsidP="00EA3F68">
            <w:pPr>
              <w:pStyle w:val="ListParagraph"/>
              <w:numPr>
                <w:ilvl w:val="0"/>
                <w:numId w:val="20"/>
              </w:numPr>
              <w:spacing w:after="0" w:line="240" w:lineRule="auto"/>
              <w:jc w:val="both"/>
              <w:rPr>
                <w:b/>
                <w:color w:val="548DD4" w:themeColor="text2" w:themeTint="99"/>
              </w:rPr>
            </w:pPr>
            <w:proofErr w:type="gramStart"/>
            <w:r w:rsidRPr="007C49FC">
              <w:rPr>
                <w:b/>
                <w:color w:val="548DD4" w:themeColor="text2" w:themeTint="99"/>
              </w:rPr>
              <w:t>An</w:t>
            </w:r>
            <w:proofErr w:type="gramEnd"/>
            <w:r w:rsidRPr="007C49FC">
              <w:rPr>
                <w:b/>
                <w:color w:val="548DD4" w:themeColor="text2" w:themeTint="99"/>
              </w:rPr>
              <w:t xml:space="preserve"> bhfuil aon iarratais eile </w:t>
            </w:r>
            <w:r w:rsidR="00A872A6" w:rsidRPr="007C49FC">
              <w:rPr>
                <w:b/>
                <w:color w:val="548DD4" w:themeColor="text2" w:themeTint="99"/>
              </w:rPr>
              <w:t>ar feithimh ar mhaoiniú poiblí don tionscadal seo</w:t>
            </w:r>
            <w:r w:rsidR="00835603" w:rsidRPr="007C49FC">
              <w:rPr>
                <w:b/>
                <w:color w:val="548DD4" w:themeColor="text2" w:themeTint="99"/>
              </w:rPr>
              <w:t xml:space="preserve">? </w:t>
            </w:r>
          </w:p>
          <w:p w:rsidR="009E1D1B" w:rsidRPr="007C49FC" w:rsidRDefault="009E1D1B" w:rsidP="004361AA">
            <w:pPr>
              <w:spacing w:after="0" w:line="240" w:lineRule="auto"/>
              <w:jc w:val="both"/>
              <w:rPr>
                <w:b/>
                <w:color w:val="548DD4" w:themeColor="text2" w:themeTint="99"/>
              </w:rPr>
            </w:pPr>
          </w:p>
          <w:p w:rsidR="009E1D1B" w:rsidRPr="007C49FC" w:rsidRDefault="009E1D1B" w:rsidP="004361AA">
            <w:pPr>
              <w:spacing w:after="0" w:line="240" w:lineRule="auto"/>
              <w:jc w:val="both"/>
              <w:rPr>
                <w:b/>
                <w:color w:val="548DD4" w:themeColor="text2" w:themeTint="99"/>
              </w:rPr>
            </w:pPr>
          </w:p>
          <w:p w:rsidR="009E1D1B" w:rsidRPr="007C49FC" w:rsidRDefault="009E1D1B" w:rsidP="004361AA">
            <w:pPr>
              <w:spacing w:after="0" w:line="240" w:lineRule="auto"/>
              <w:jc w:val="both"/>
              <w:rPr>
                <w:b/>
                <w:color w:val="548DD4" w:themeColor="text2" w:themeTint="99"/>
              </w:rPr>
            </w:pPr>
          </w:p>
          <w:p w:rsidR="009E1D1B" w:rsidRPr="007C49FC" w:rsidRDefault="009E1D1B" w:rsidP="004361AA">
            <w:pPr>
              <w:spacing w:after="0" w:line="240" w:lineRule="auto"/>
              <w:jc w:val="both"/>
              <w:rPr>
                <w:b/>
                <w:color w:val="548DD4" w:themeColor="text2" w:themeTint="99"/>
              </w:rPr>
            </w:pPr>
          </w:p>
          <w:p w:rsidR="009E1D1B" w:rsidRPr="007C49FC" w:rsidRDefault="009E1D1B" w:rsidP="004361AA">
            <w:pPr>
              <w:spacing w:after="0" w:line="240" w:lineRule="auto"/>
              <w:jc w:val="both"/>
              <w:rPr>
                <w:b/>
                <w:color w:val="548DD4" w:themeColor="text2" w:themeTint="99"/>
              </w:rPr>
            </w:pPr>
          </w:p>
          <w:p w:rsidR="009E1D1B" w:rsidRPr="007C49FC" w:rsidRDefault="009E1D1B" w:rsidP="004361AA">
            <w:pPr>
              <w:spacing w:after="0" w:line="240" w:lineRule="auto"/>
              <w:jc w:val="both"/>
              <w:rPr>
                <w:b/>
                <w:color w:val="548DD4" w:themeColor="text2" w:themeTint="99"/>
              </w:rPr>
            </w:pPr>
          </w:p>
          <w:p w:rsidR="009E1D1B" w:rsidRPr="007C49FC" w:rsidRDefault="009E1D1B" w:rsidP="004361AA">
            <w:pPr>
              <w:spacing w:after="0" w:line="240" w:lineRule="auto"/>
              <w:jc w:val="both"/>
              <w:rPr>
                <w:b/>
                <w:color w:val="548DD4" w:themeColor="text2" w:themeTint="99"/>
              </w:rPr>
            </w:pPr>
          </w:p>
          <w:p w:rsidR="009E1D1B" w:rsidRPr="007C49FC" w:rsidRDefault="009E1D1B" w:rsidP="004361AA">
            <w:pPr>
              <w:spacing w:after="0" w:line="240" w:lineRule="auto"/>
              <w:jc w:val="both"/>
              <w:rPr>
                <w:b/>
                <w:color w:val="548DD4" w:themeColor="text2" w:themeTint="99"/>
              </w:rPr>
            </w:pPr>
          </w:p>
        </w:tc>
      </w:tr>
    </w:tbl>
    <w:p w:rsidR="009E1D1B" w:rsidRPr="007C49FC" w:rsidRDefault="009E1D1B" w:rsidP="002B63EB">
      <w:pPr>
        <w:spacing w:after="0" w:line="240" w:lineRule="auto"/>
        <w:jc w:val="both"/>
        <w:rPr>
          <w:b/>
          <w:color w:val="548DD4" w:themeColor="text2" w:themeTint="99"/>
        </w:rPr>
      </w:pPr>
    </w:p>
    <w:p w:rsidR="009E1D1B" w:rsidRPr="007C49FC" w:rsidRDefault="009E1D1B" w:rsidP="002B63EB">
      <w:pPr>
        <w:spacing w:after="0" w:line="240" w:lineRule="auto"/>
        <w:jc w:val="both"/>
        <w:rPr>
          <w:b/>
          <w:color w:val="548DD4" w:themeColor="text2" w:themeTint="99"/>
        </w:rPr>
      </w:pPr>
    </w:p>
    <w:p w:rsidR="007C566E" w:rsidRPr="007C49FC" w:rsidRDefault="007C566E" w:rsidP="007C566E">
      <w:pPr>
        <w:spacing w:after="0" w:line="240" w:lineRule="auto"/>
        <w:jc w:val="both"/>
        <w:rPr>
          <w:b/>
          <w:color w:val="548DD4" w:themeColor="text2" w:themeTint="99"/>
        </w:rPr>
      </w:pPr>
    </w:p>
    <w:tbl>
      <w:tblPr>
        <w:tblStyle w:val="TableGrid"/>
        <w:tblW w:w="0" w:type="auto"/>
        <w:tblInd w:w="-23" w:type="dxa"/>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tblPr>
      <w:tblGrid>
        <w:gridCol w:w="9004"/>
      </w:tblGrid>
      <w:tr w:rsidR="007D753C" w:rsidRPr="007C49FC" w:rsidTr="007C566E">
        <w:trPr>
          <w:trHeight w:val="3183"/>
        </w:trPr>
        <w:tc>
          <w:tcPr>
            <w:tcW w:w="9004" w:type="dxa"/>
          </w:tcPr>
          <w:p w:rsidR="007C566E" w:rsidRPr="007C49FC" w:rsidRDefault="003E2CF0" w:rsidP="00EA3F68">
            <w:pPr>
              <w:pStyle w:val="ListParagraph"/>
              <w:numPr>
                <w:ilvl w:val="0"/>
                <w:numId w:val="20"/>
              </w:numPr>
              <w:rPr>
                <w:b/>
                <w:color w:val="548DD4" w:themeColor="text2" w:themeTint="99"/>
              </w:rPr>
            </w:pPr>
            <w:r w:rsidRPr="007C49FC">
              <w:rPr>
                <w:b/>
                <w:color w:val="548DD4" w:themeColor="text2" w:themeTint="99"/>
              </w:rPr>
              <w:t xml:space="preserve">Má tá an baile/sráidbhaile seo </w:t>
            </w:r>
            <w:proofErr w:type="gramStart"/>
            <w:r w:rsidRPr="007C49FC">
              <w:rPr>
                <w:b/>
                <w:color w:val="548DD4" w:themeColor="text2" w:themeTint="99"/>
              </w:rPr>
              <w:t>ina</w:t>
            </w:r>
            <w:proofErr w:type="gramEnd"/>
            <w:r w:rsidRPr="007C49FC">
              <w:rPr>
                <w:b/>
                <w:color w:val="548DD4" w:themeColor="text2" w:themeTint="99"/>
              </w:rPr>
              <w:t xml:space="preserve"> ábhar in iarratas RRDF freisin, tabhair míniú ar an réasúnaíocht atá leis an iarratas seo a chur isteach chuig an Scéim Athnuachana Bailte agus Sráidbhailte agus </w:t>
            </w:r>
            <w:r w:rsidR="007D46A1" w:rsidRPr="007C49FC">
              <w:rPr>
                <w:b/>
                <w:color w:val="548DD4" w:themeColor="text2" w:themeTint="99"/>
              </w:rPr>
              <w:t xml:space="preserve">tabhair míniú </w:t>
            </w:r>
            <w:r w:rsidRPr="007C49FC">
              <w:rPr>
                <w:b/>
                <w:color w:val="548DD4" w:themeColor="text2" w:themeTint="99"/>
              </w:rPr>
              <w:t>ar an nasc</w:t>
            </w:r>
            <w:r w:rsidR="00EB7786" w:rsidRPr="007C49FC">
              <w:rPr>
                <w:b/>
                <w:color w:val="548DD4" w:themeColor="text2" w:themeTint="99"/>
              </w:rPr>
              <w:t xml:space="preserve"> atá</w:t>
            </w:r>
            <w:r w:rsidRPr="007C49FC">
              <w:rPr>
                <w:b/>
                <w:color w:val="548DD4" w:themeColor="text2" w:themeTint="99"/>
              </w:rPr>
              <w:t xml:space="preserve"> idir seo agus an t-iarratas </w:t>
            </w:r>
            <w:r w:rsidR="00932B17" w:rsidRPr="007C49FC">
              <w:rPr>
                <w:b/>
                <w:color w:val="548DD4" w:themeColor="text2" w:themeTint="99"/>
              </w:rPr>
              <w:t>RRDF</w:t>
            </w:r>
            <w:r w:rsidR="009D7636" w:rsidRPr="007C49FC">
              <w:rPr>
                <w:b/>
                <w:color w:val="548DD4" w:themeColor="text2" w:themeTint="99"/>
              </w:rPr>
              <w:t>.</w:t>
            </w:r>
          </w:p>
          <w:p w:rsidR="007C566E" w:rsidRPr="007C49FC" w:rsidRDefault="007C566E" w:rsidP="004361AA">
            <w:pPr>
              <w:spacing w:after="0" w:line="240" w:lineRule="auto"/>
              <w:rPr>
                <w:color w:val="548DD4" w:themeColor="text2" w:themeTint="99"/>
              </w:rPr>
            </w:pPr>
          </w:p>
        </w:tc>
      </w:tr>
    </w:tbl>
    <w:p w:rsidR="00D6471B" w:rsidRPr="007C49FC" w:rsidRDefault="00D6471B">
      <w:pPr>
        <w:spacing w:after="0" w:line="240" w:lineRule="auto"/>
        <w:rPr>
          <w:b/>
          <w:color w:val="548DD4" w:themeColor="text2" w:themeTint="99"/>
        </w:rPr>
      </w:pPr>
    </w:p>
    <w:p w:rsidR="007C566E" w:rsidRPr="007C49FC" w:rsidRDefault="007C566E" w:rsidP="002B63EB">
      <w:pPr>
        <w:spacing w:after="0" w:line="240" w:lineRule="auto"/>
        <w:jc w:val="both"/>
        <w:rPr>
          <w:b/>
          <w:color w:val="548DD4" w:themeColor="text2" w:themeTint="99"/>
        </w:rPr>
      </w:pPr>
    </w:p>
    <w:p w:rsidR="002F20B7" w:rsidRPr="007C49FC" w:rsidRDefault="002F20B7" w:rsidP="002F20B7">
      <w:pPr>
        <w:pStyle w:val="ListParagraph"/>
        <w:spacing w:after="0" w:line="240" w:lineRule="auto"/>
        <w:jc w:val="both"/>
        <w:rPr>
          <w:color w:val="548DD4" w:themeColor="text2" w:themeTint="99"/>
        </w:rPr>
      </w:pPr>
    </w:p>
    <w:tbl>
      <w:tblPr>
        <w:tblStyle w:val="TableGrid"/>
        <w:tblW w:w="9072" w:type="dxa"/>
        <w:tblInd w:w="-23" w:type="dxa"/>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tblPr>
      <w:tblGrid>
        <w:gridCol w:w="9072"/>
      </w:tblGrid>
      <w:tr w:rsidR="007D753C" w:rsidRPr="007C49FC" w:rsidTr="0080176A">
        <w:trPr>
          <w:trHeight w:val="3263"/>
        </w:trPr>
        <w:tc>
          <w:tcPr>
            <w:tcW w:w="9072" w:type="dxa"/>
          </w:tcPr>
          <w:p w:rsidR="00835603" w:rsidRPr="007C49FC" w:rsidRDefault="00597A5A" w:rsidP="00EA3F68">
            <w:pPr>
              <w:pStyle w:val="ListParagraph"/>
              <w:numPr>
                <w:ilvl w:val="0"/>
                <w:numId w:val="20"/>
              </w:numPr>
              <w:spacing w:after="0" w:line="240" w:lineRule="auto"/>
              <w:jc w:val="both"/>
              <w:rPr>
                <w:b/>
                <w:color w:val="548DD4" w:themeColor="text2" w:themeTint="99"/>
              </w:rPr>
            </w:pPr>
            <w:r w:rsidRPr="007C49FC">
              <w:rPr>
                <w:b/>
                <w:color w:val="548DD4" w:themeColor="text2" w:themeTint="99"/>
              </w:rPr>
              <w:t xml:space="preserve">Cé a chuirfidh </w:t>
            </w:r>
            <w:proofErr w:type="gramStart"/>
            <w:r w:rsidRPr="007C49FC">
              <w:rPr>
                <w:b/>
                <w:color w:val="548DD4" w:themeColor="text2" w:themeTint="99"/>
              </w:rPr>
              <w:t>an</w:t>
            </w:r>
            <w:proofErr w:type="gramEnd"/>
            <w:r w:rsidRPr="007C49FC">
              <w:rPr>
                <w:b/>
                <w:color w:val="548DD4" w:themeColor="text2" w:themeTint="99"/>
              </w:rPr>
              <w:t xml:space="preserve"> tionscadal i bhfeidhm</w:t>
            </w:r>
            <w:r w:rsidR="002E6B2B" w:rsidRPr="007C49FC">
              <w:rPr>
                <w:b/>
                <w:color w:val="548DD4" w:themeColor="text2" w:themeTint="99"/>
              </w:rPr>
              <w:t xml:space="preserve">? </w:t>
            </w:r>
            <w:r w:rsidRPr="007C49FC">
              <w:rPr>
                <w:b/>
                <w:color w:val="548DD4" w:themeColor="text2" w:themeTint="99"/>
              </w:rPr>
              <w:t xml:space="preserve">Cuir mionsonraí ar fáil ar </w:t>
            </w:r>
            <w:proofErr w:type="gramStart"/>
            <w:r w:rsidRPr="007C49FC">
              <w:rPr>
                <w:b/>
                <w:color w:val="548DD4" w:themeColor="text2" w:themeTint="99"/>
              </w:rPr>
              <w:t>na</w:t>
            </w:r>
            <w:proofErr w:type="gramEnd"/>
            <w:r w:rsidRPr="007C49FC">
              <w:rPr>
                <w:b/>
                <w:color w:val="548DD4" w:themeColor="text2" w:themeTint="99"/>
              </w:rPr>
              <w:t xml:space="preserve"> páirtithe leasmhara eile atá páirteach</w:t>
            </w:r>
            <w:r w:rsidR="00835603" w:rsidRPr="007C49FC">
              <w:rPr>
                <w:b/>
                <w:color w:val="548DD4" w:themeColor="text2" w:themeTint="99"/>
              </w:rPr>
              <w:t>.</w:t>
            </w:r>
            <w:r w:rsidR="0080176A" w:rsidRPr="007C49FC">
              <w:rPr>
                <w:b/>
                <w:color w:val="548DD4" w:themeColor="text2" w:themeTint="99"/>
              </w:rPr>
              <w:t xml:space="preserve"> (</w:t>
            </w:r>
            <w:r w:rsidR="00DA17CA" w:rsidRPr="007C49FC">
              <w:rPr>
                <w:b/>
                <w:i/>
                <w:color w:val="548DD4" w:themeColor="text2" w:themeTint="99"/>
              </w:rPr>
              <w:t>Tabhair an t-achoimre ar an scéim ar aird, Cuid 7 Costais Údaráis Áitiúil</w:t>
            </w:r>
            <w:r w:rsidR="00B50F51" w:rsidRPr="007C49FC">
              <w:rPr>
                <w:b/>
                <w:i/>
                <w:color w:val="548DD4" w:themeColor="text2" w:themeTint="99"/>
              </w:rPr>
              <w:t>, i gcás ina mbeartaítear go dtabharfadh an tÚdarás Áitiúil faoi oibreacha go hinmheánach, ní mór miondealú ar na costais seo a chur san áireamh san fhoirm iarratais agus réasúnaíocht a chur ar fáil ina leith sin. I gcás ina gcuirtear costais foirne Údaráis Áitiúil san áireamh, ní mór go mbeidís comhréireach le costas foriomlán an tionscadail agus ní mór iad a aithint ag céim an iarratais</w:t>
            </w:r>
            <w:r w:rsidR="0080176A" w:rsidRPr="007C49FC">
              <w:rPr>
                <w:b/>
                <w:color w:val="548DD4" w:themeColor="text2" w:themeTint="99"/>
              </w:rPr>
              <w:t>)</w:t>
            </w:r>
          </w:p>
          <w:p w:rsidR="002F20B7" w:rsidRPr="007C49FC" w:rsidRDefault="002F20B7" w:rsidP="004361AA">
            <w:pPr>
              <w:spacing w:after="0" w:line="240" w:lineRule="auto"/>
              <w:rPr>
                <w:color w:val="548DD4" w:themeColor="text2" w:themeTint="99"/>
              </w:rPr>
            </w:pPr>
          </w:p>
        </w:tc>
      </w:tr>
    </w:tbl>
    <w:p w:rsidR="008C2A03" w:rsidRPr="007C49FC" w:rsidRDefault="008C2A03" w:rsidP="006C7A86">
      <w:pPr>
        <w:rPr>
          <w:b/>
          <w:color w:val="548DD4" w:themeColor="text2" w:themeTint="99"/>
        </w:rPr>
      </w:pPr>
    </w:p>
    <w:p w:rsidR="008C2A03" w:rsidRPr="007C49FC" w:rsidRDefault="008C2A03" w:rsidP="002F20B7">
      <w:pPr>
        <w:spacing w:after="0" w:line="240" w:lineRule="auto"/>
        <w:jc w:val="both"/>
        <w:rPr>
          <w:b/>
          <w:color w:val="548DD4" w:themeColor="text2" w:themeTint="99"/>
        </w:rPr>
      </w:pPr>
    </w:p>
    <w:tbl>
      <w:tblPr>
        <w:tblStyle w:val="TableGrid"/>
        <w:tblpPr w:leftFromText="180" w:rightFromText="180" w:vertAnchor="text" w:horzAnchor="margin" w:tblpY="122"/>
        <w:tblW w:w="9004" w:type="dxa"/>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tblPr>
      <w:tblGrid>
        <w:gridCol w:w="9004"/>
      </w:tblGrid>
      <w:tr w:rsidR="0080176A" w:rsidRPr="007C49FC" w:rsidTr="0080176A">
        <w:trPr>
          <w:trHeight w:val="2220"/>
        </w:trPr>
        <w:tc>
          <w:tcPr>
            <w:tcW w:w="9004" w:type="dxa"/>
          </w:tcPr>
          <w:p w:rsidR="0080176A" w:rsidRPr="007C49FC" w:rsidRDefault="0080176A" w:rsidP="0080176A">
            <w:pPr>
              <w:pStyle w:val="ListParagraph"/>
              <w:spacing w:after="0" w:line="240" w:lineRule="auto"/>
              <w:rPr>
                <w:color w:val="548DD4" w:themeColor="text2" w:themeTint="99"/>
              </w:rPr>
            </w:pPr>
          </w:p>
          <w:p w:rsidR="0080176A" w:rsidRPr="007C49FC" w:rsidRDefault="00A575AE" w:rsidP="0080176A">
            <w:pPr>
              <w:pStyle w:val="ListParagraph"/>
              <w:numPr>
                <w:ilvl w:val="0"/>
                <w:numId w:val="20"/>
              </w:numPr>
              <w:spacing w:after="0" w:line="240" w:lineRule="auto"/>
              <w:rPr>
                <w:b/>
                <w:color w:val="548DD4" w:themeColor="text2" w:themeTint="99"/>
              </w:rPr>
            </w:pPr>
            <w:r w:rsidRPr="007C49FC">
              <w:rPr>
                <w:b/>
                <w:color w:val="548DD4" w:themeColor="text2" w:themeTint="99"/>
              </w:rPr>
              <w:t xml:space="preserve">Cé chomh fada is a thabharfar faoi Spriocanna </w:t>
            </w:r>
            <w:proofErr w:type="gramStart"/>
            <w:r w:rsidRPr="007C49FC">
              <w:rPr>
                <w:b/>
                <w:color w:val="548DD4" w:themeColor="text2" w:themeTint="99"/>
              </w:rPr>
              <w:t>na</w:t>
            </w:r>
            <w:proofErr w:type="gramEnd"/>
            <w:r w:rsidRPr="007C49FC">
              <w:rPr>
                <w:b/>
                <w:color w:val="548DD4" w:themeColor="text2" w:themeTint="99"/>
              </w:rPr>
              <w:t xml:space="preserve"> Náisiún Aontaithe um Fhorbairt Inbhuanaithe (</w:t>
            </w:r>
            <w:proofErr w:type="spellStart"/>
            <w:r w:rsidRPr="007C49FC">
              <w:rPr>
                <w:b/>
                <w:color w:val="548DD4" w:themeColor="text2" w:themeTint="99"/>
              </w:rPr>
              <w:t>SDGanna</w:t>
            </w:r>
            <w:proofErr w:type="spellEnd"/>
            <w:r w:rsidRPr="007C49FC">
              <w:rPr>
                <w:b/>
                <w:color w:val="548DD4" w:themeColor="text2" w:themeTint="99"/>
              </w:rPr>
              <w:t>) tríd an tionscadal seo</w:t>
            </w:r>
            <w:r w:rsidR="0080176A" w:rsidRPr="007C49FC">
              <w:rPr>
                <w:b/>
                <w:color w:val="548DD4" w:themeColor="text2" w:themeTint="99"/>
              </w:rPr>
              <w:t>?</w:t>
            </w:r>
          </w:p>
          <w:p w:rsidR="0080176A" w:rsidRPr="007C49FC" w:rsidRDefault="0080176A" w:rsidP="0080176A">
            <w:pPr>
              <w:spacing w:after="0" w:line="240" w:lineRule="auto"/>
              <w:rPr>
                <w:b/>
                <w:color w:val="548DD4" w:themeColor="text2" w:themeTint="99"/>
              </w:rPr>
            </w:pPr>
          </w:p>
          <w:p w:rsidR="0080176A" w:rsidRPr="007C49FC" w:rsidRDefault="0080176A" w:rsidP="0080176A">
            <w:pPr>
              <w:spacing w:after="0" w:line="240" w:lineRule="auto"/>
              <w:rPr>
                <w:b/>
                <w:color w:val="548DD4" w:themeColor="text2" w:themeTint="99"/>
              </w:rPr>
            </w:pPr>
          </w:p>
        </w:tc>
      </w:tr>
    </w:tbl>
    <w:p w:rsidR="008C2A03" w:rsidRPr="007C49FC" w:rsidRDefault="008C2A03" w:rsidP="002F20B7">
      <w:pPr>
        <w:spacing w:after="0" w:line="240" w:lineRule="auto"/>
        <w:jc w:val="both"/>
        <w:rPr>
          <w:b/>
          <w:color w:val="548DD4" w:themeColor="text2" w:themeTint="99"/>
        </w:rPr>
      </w:pPr>
    </w:p>
    <w:p w:rsidR="007E739C" w:rsidRPr="007C49FC" w:rsidRDefault="007E739C" w:rsidP="006C7A86">
      <w:pPr>
        <w:rPr>
          <w:b/>
          <w:color w:val="548DD4" w:themeColor="text2" w:themeTint="99"/>
        </w:rPr>
      </w:pPr>
    </w:p>
    <w:p w:rsidR="007E739C" w:rsidRPr="007C49FC" w:rsidRDefault="007E739C" w:rsidP="002F20B7">
      <w:pPr>
        <w:spacing w:after="0" w:line="240" w:lineRule="auto"/>
        <w:jc w:val="both"/>
        <w:rPr>
          <w:b/>
          <w:color w:val="548DD4" w:themeColor="text2" w:themeTint="99"/>
        </w:rPr>
      </w:pPr>
    </w:p>
    <w:p w:rsidR="007E739C" w:rsidRPr="007C49FC" w:rsidRDefault="007E739C" w:rsidP="007E739C">
      <w:pPr>
        <w:pStyle w:val="ListParagraph"/>
        <w:spacing w:after="0" w:line="240" w:lineRule="auto"/>
        <w:ind w:left="360"/>
        <w:rPr>
          <w:b/>
          <w:color w:val="548DD4" w:themeColor="text2" w:themeTint="99"/>
        </w:rPr>
      </w:pPr>
    </w:p>
    <w:p w:rsidR="002F20B7" w:rsidRPr="007C49FC" w:rsidRDefault="002F20B7" w:rsidP="002F20B7">
      <w:pPr>
        <w:spacing w:after="0" w:line="240" w:lineRule="auto"/>
        <w:jc w:val="both"/>
        <w:rPr>
          <w:b/>
          <w:color w:val="548DD4" w:themeColor="text2" w:themeTint="99"/>
        </w:rPr>
      </w:pPr>
    </w:p>
    <w:p w:rsidR="002F20B7" w:rsidRPr="007C49FC" w:rsidRDefault="002F20B7" w:rsidP="002F20B7">
      <w:pPr>
        <w:spacing w:after="0" w:line="240" w:lineRule="auto"/>
        <w:jc w:val="both"/>
        <w:rPr>
          <w:b/>
          <w:color w:val="548DD4" w:themeColor="text2" w:themeTint="99"/>
        </w:rPr>
      </w:pPr>
    </w:p>
    <w:p w:rsidR="007351C5" w:rsidRPr="007C49FC" w:rsidRDefault="007351C5" w:rsidP="002F20B7">
      <w:pPr>
        <w:spacing w:after="0" w:line="240" w:lineRule="auto"/>
        <w:jc w:val="both"/>
        <w:rPr>
          <w:b/>
          <w:color w:val="548DD4" w:themeColor="text2" w:themeTint="99"/>
        </w:rPr>
      </w:pPr>
    </w:p>
    <w:p w:rsidR="000A3A81" w:rsidRPr="007C49FC" w:rsidRDefault="000A3A81" w:rsidP="008C2A03">
      <w:pPr>
        <w:spacing w:after="0" w:line="240" w:lineRule="auto"/>
        <w:jc w:val="both"/>
        <w:rPr>
          <w:b/>
          <w:color w:val="548DD4" w:themeColor="text2" w:themeTint="99"/>
        </w:rPr>
      </w:pPr>
    </w:p>
    <w:p w:rsidR="00152CB6" w:rsidRPr="007C49FC" w:rsidRDefault="00152CB6" w:rsidP="006C7A86">
      <w:pPr>
        <w:pStyle w:val="ListParagraph"/>
        <w:spacing w:after="0" w:line="240" w:lineRule="auto"/>
        <w:rPr>
          <w:b/>
          <w:color w:val="548DD4" w:themeColor="text2" w:themeTint="99"/>
        </w:rPr>
      </w:pPr>
    </w:p>
    <w:p w:rsidR="00152CB6" w:rsidRPr="007C49FC" w:rsidRDefault="00152CB6" w:rsidP="00E509FC">
      <w:pPr>
        <w:spacing w:after="0" w:line="240" w:lineRule="auto"/>
        <w:rPr>
          <w:b/>
          <w:vanish/>
          <w:color w:val="548DD4" w:themeColor="text2" w:themeTint="99"/>
          <w:specVanish/>
        </w:rPr>
      </w:pPr>
    </w:p>
    <w:p w:rsidR="007E739C" w:rsidRPr="007C49FC" w:rsidRDefault="00A13CE6" w:rsidP="00E509FC">
      <w:pPr>
        <w:spacing w:after="0" w:line="240" w:lineRule="auto"/>
        <w:rPr>
          <w:b/>
          <w:color w:val="548DD4" w:themeColor="text2" w:themeTint="99"/>
        </w:rPr>
      </w:pPr>
      <w:r w:rsidRPr="007C49FC">
        <w:rPr>
          <w:b/>
          <w:color w:val="548DD4" w:themeColor="text2" w:themeTint="99"/>
        </w:rPr>
        <w:t xml:space="preserve"> </w:t>
      </w:r>
    </w:p>
    <w:p w:rsidR="007E739C" w:rsidRPr="007C49FC" w:rsidRDefault="007E739C" w:rsidP="00E509FC">
      <w:pPr>
        <w:spacing w:after="0" w:line="240" w:lineRule="auto"/>
        <w:rPr>
          <w:b/>
          <w:color w:val="548DD4" w:themeColor="text2" w:themeTint="99"/>
        </w:rPr>
      </w:pPr>
    </w:p>
    <w:p w:rsidR="00AC126A" w:rsidRPr="007C49FC" w:rsidRDefault="00AC126A" w:rsidP="00E509FC">
      <w:pPr>
        <w:spacing w:after="0" w:line="240" w:lineRule="auto"/>
        <w:rPr>
          <w:b/>
          <w:color w:val="548DD4" w:themeColor="text2" w:themeTint="99"/>
        </w:rPr>
      </w:pPr>
    </w:p>
    <w:p w:rsidR="007D753C" w:rsidRPr="007C49FC" w:rsidRDefault="00CA068B" w:rsidP="00EA3F68">
      <w:pPr>
        <w:pStyle w:val="ListParagraph"/>
        <w:numPr>
          <w:ilvl w:val="0"/>
          <w:numId w:val="20"/>
        </w:numPr>
        <w:spacing w:after="0" w:line="360" w:lineRule="auto"/>
        <w:jc w:val="both"/>
        <w:rPr>
          <w:rFonts w:cstheme="minorHAnsi"/>
          <w:b/>
          <w:color w:val="548DD4" w:themeColor="text2" w:themeTint="99"/>
          <w:sz w:val="24"/>
          <w:szCs w:val="24"/>
        </w:rPr>
      </w:pPr>
      <w:r w:rsidRPr="007C49FC">
        <w:rPr>
          <w:rFonts w:cstheme="minorHAnsi"/>
          <w:b/>
          <w:color w:val="548DD4" w:themeColor="text2" w:themeTint="99"/>
          <w:sz w:val="24"/>
          <w:szCs w:val="24"/>
        </w:rPr>
        <w:t>Sonraí Airgeadais</w:t>
      </w:r>
      <w:r w:rsidR="007D753C" w:rsidRPr="007C49FC">
        <w:rPr>
          <w:rFonts w:cstheme="minorHAnsi"/>
          <w:b/>
          <w:color w:val="548DD4" w:themeColor="text2" w:themeTint="99"/>
          <w:sz w:val="24"/>
          <w:szCs w:val="24"/>
        </w:rPr>
        <w:t xml:space="preserve">: </w:t>
      </w:r>
    </w:p>
    <w:tbl>
      <w:tblPr>
        <w:tblStyle w:val="TableGrid"/>
        <w:tblW w:w="0" w:type="auto"/>
        <w:tblLook w:val="04A0"/>
      </w:tblPr>
      <w:tblGrid>
        <w:gridCol w:w="4901"/>
        <w:gridCol w:w="4342"/>
      </w:tblGrid>
      <w:tr w:rsidR="007D753C" w:rsidRPr="007C49FC" w:rsidTr="004361AA">
        <w:tc>
          <w:tcPr>
            <w:tcW w:w="4951" w:type="dxa"/>
          </w:tcPr>
          <w:p w:rsidR="007D753C" w:rsidRPr="007C49FC" w:rsidRDefault="00CA068B" w:rsidP="004361AA">
            <w:pPr>
              <w:spacing w:after="0" w:line="360" w:lineRule="auto"/>
              <w:jc w:val="both"/>
              <w:rPr>
                <w:rFonts w:cstheme="minorHAnsi"/>
                <w:color w:val="548DD4" w:themeColor="text2" w:themeTint="99"/>
                <w:sz w:val="24"/>
                <w:szCs w:val="24"/>
              </w:rPr>
            </w:pPr>
            <w:r w:rsidRPr="007C49FC">
              <w:rPr>
                <w:rFonts w:cstheme="minorHAnsi"/>
                <w:color w:val="548DD4" w:themeColor="text2" w:themeTint="99"/>
                <w:sz w:val="24"/>
                <w:szCs w:val="24"/>
              </w:rPr>
              <w:t>Uimhir VAT an Údaráis Áitiúil</w:t>
            </w:r>
            <w:r w:rsidR="00993393" w:rsidRPr="007C49FC">
              <w:rPr>
                <w:rFonts w:cstheme="minorHAnsi"/>
                <w:color w:val="548DD4" w:themeColor="text2" w:themeTint="99"/>
                <w:sz w:val="24"/>
                <w:szCs w:val="24"/>
              </w:rPr>
              <w:t>:</w:t>
            </w:r>
          </w:p>
        </w:tc>
        <w:tc>
          <w:tcPr>
            <w:tcW w:w="4401" w:type="dxa"/>
          </w:tcPr>
          <w:p w:rsidR="007D753C" w:rsidRPr="007C49FC" w:rsidRDefault="007D753C" w:rsidP="004361AA">
            <w:pPr>
              <w:spacing w:after="0" w:line="360" w:lineRule="auto"/>
              <w:jc w:val="both"/>
              <w:rPr>
                <w:rFonts w:cstheme="minorHAnsi"/>
                <w:color w:val="548DD4" w:themeColor="text2" w:themeTint="99"/>
                <w:sz w:val="24"/>
                <w:szCs w:val="24"/>
              </w:rPr>
            </w:pPr>
          </w:p>
        </w:tc>
      </w:tr>
      <w:tr w:rsidR="007D753C" w:rsidRPr="007C49FC" w:rsidTr="004361AA">
        <w:tc>
          <w:tcPr>
            <w:tcW w:w="4951" w:type="dxa"/>
          </w:tcPr>
          <w:p w:rsidR="007D753C" w:rsidRPr="007C49FC" w:rsidRDefault="00CA068B" w:rsidP="004361AA">
            <w:pPr>
              <w:spacing w:after="0" w:line="360" w:lineRule="auto"/>
              <w:jc w:val="both"/>
              <w:rPr>
                <w:rFonts w:cstheme="minorHAnsi"/>
                <w:color w:val="548DD4" w:themeColor="text2" w:themeTint="99"/>
                <w:sz w:val="24"/>
                <w:szCs w:val="24"/>
              </w:rPr>
            </w:pPr>
            <w:r w:rsidRPr="007C49FC">
              <w:rPr>
                <w:rFonts w:cstheme="minorHAnsi"/>
                <w:color w:val="548DD4" w:themeColor="text2" w:themeTint="99"/>
                <w:sz w:val="24"/>
                <w:szCs w:val="24"/>
              </w:rPr>
              <w:t xml:space="preserve">Uimhir </w:t>
            </w:r>
            <w:proofErr w:type="spellStart"/>
            <w:r w:rsidRPr="007C49FC">
              <w:rPr>
                <w:rFonts w:cstheme="minorHAnsi"/>
                <w:color w:val="548DD4" w:themeColor="text2" w:themeTint="99"/>
                <w:sz w:val="24"/>
                <w:szCs w:val="24"/>
              </w:rPr>
              <w:t>Chlárúcháin</w:t>
            </w:r>
            <w:proofErr w:type="spellEnd"/>
            <w:r w:rsidRPr="007C49FC">
              <w:rPr>
                <w:rFonts w:cstheme="minorHAnsi"/>
                <w:color w:val="548DD4" w:themeColor="text2" w:themeTint="99"/>
                <w:sz w:val="24"/>
                <w:szCs w:val="24"/>
              </w:rPr>
              <w:t xml:space="preserve"> Chánach</w:t>
            </w:r>
            <w:r w:rsidR="00993393" w:rsidRPr="007C49FC">
              <w:rPr>
                <w:rFonts w:cstheme="minorHAnsi"/>
                <w:color w:val="548DD4" w:themeColor="text2" w:themeTint="99"/>
                <w:sz w:val="24"/>
                <w:szCs w:val="24"/>
              </w:rPr>
              <w:t>:</w:t>
            </w:r>
          </w:p>
        </w:tc>
        <w:tc>
          <w:tcPr>
            <w:tcW w:w="4401" w:type="dxa"/>
          </w:tcPr>
          <w:p w:rsidR="007D753C" w:rsidRPr="007C49FC" w:rsidRDefault="007D753C" w:rsidP="004361AA">
            <w:pPr>
              <w:spacing w:after="0" w:line="360" w:lineRule="auto"/>
              <w:jc w:val="both"/>
              <w:rPr>
                <w:rFonts w:cstheme="minorHAnsi"/>
                <w:color w:val="548DD4" w:themeColor="text2" w:themeTint="99"/>
                <w:sz w:val="24"/>
                <w:szCs w:val="24"/>
              </w:rPr>
            </w:pPr>
          </w:p>
        </w:tc>
      </w:tr>
      <w:tr w:rsidR="007D753C" w:rsidRPr="007C49FC" w:rsidTr="004361AA">
        <w:tc>
          <w:tcPr>
            <w:tcW w:w="4951" w:type="dxa"/>
          </w:tcPr>
          <w:p w:rsidR="007D753C" w:rsidRPr="007C49FC" w:rsidRDefault="00CA068B" w:rsidP="004361AA">
            <w:pPr>
              <w:spacing w:after="0" w:line="360" w:lineRule="auto"/>
              <w:jc w:val="both"/>
              <w:rPr>
                <w:rFonts w:cstheme="minorHAnsi"/>
                <w:color w:val="548DD4" w:themeColor="text2" w:themeTint="99"/>
                <w:sz w:val="24"/>
                <w:szCs w:val="24"/>
              </w:rPr>
            </w:pPr>
            <w:r w:rsidRPr="007C49FC">
              <w:rPr>
                <w:rFonts w:cstheme="minorHAnsi"/>
                <w:color w:val="548DD4" w:themeColor="text2" w:themeTint="99"/>
                <w:sz w:val="24"/>
                <w:szCs w:val="24"/>
              </w:rPr>
              <w:t>Uimhir Imréitigh Chánach</w:t>
            </w:r>
            <w:r w:rsidR="00993393" w:rsidRPr="007C49FC">
              <w:rPr>
                <w:rFonts w:cstheme="minorHAnsi"/>
                <w:color w:val="548DD4" w:themeColor="text2" w:themeTint="99"/>
                <w:sz w:val="24"/>
                <w:szCs w:val="24"/>
              </w:rPr>
              <w:t>:</w:t>
            </w:r>
          </w:p>
        </w:tc>
        <w:tc>
          <w:tcPr>
            <w:tcW w:w="4401" w:type="dxa"/>
          </w:tcPr>
          <w:p w:rsidR="007D753C" w:rsidRPr="007C49FC" w:rsidRDefault="007D753C" w:rsidP="004361AA">
            <w:pPr>
              <w:spacing w:after="0" w:line="360" w:lineRule="auto"/>
              <w:jc w:val="both"/>
              <w:rPr>
                <w:rFonts w:cstheme="minorHAnsi"/>
                <w:color w:val="548DD4" w:themeColor="text2" w:themeTint="99"/>
                <w:sz w:val="24"/>
                <w:szCs w:val="24"/>
              </w:rPr>
            </w:pPr>
          </w:p>
        </w:tc>
      </w:tr>
      <w:tr w:rsidR="007D753C" w:rsidRPr="007C49FC" w:rsidTr="004361AA">
        <w:tc>
          <w:tcPr>
            <w:tcW w:w="4951" w:type="dxa"/>
          </w:tcPr>
          <w:p w:rsidR="007D753C" w:rsidRPr="007C49FC" w:rsidRDefault="00CA068B" w:rsidP="004361AA">
            <w:pPr>
              <w:spacing w:after="0" w:line="360" w:lineRule="auto"/>
              <w:jc w:val="both"/>
              <w:rPr>
                <w:rFonts w:cstheme="minorHAnsi"/>
                <w:color w:val="548DD4" w:themeColor="text2" w:themeTint="99"/>
                <w:sz w:val="24"/>
                <w:szCs w:val="24"/>
              </w:rPr>
            </w:pPr>
            <w:r w:rsidRPr="007C49FC">
              <w:rPr>
                <w:rFonts w:cstheme="minorHAnsi"/>
                <w:color w:val="548DD4" w:themeColor="text2" w:themeTint="99"/>
                <w:sz w:val="24"/>
                <w:szCs w:val="24"/>
              </w:rPr>
              <w:t>Uimhir CHY (más infheidhme)</w:t>
            </w:r>
          </w:p>
        </w:tc>
        <w:tc>
          <w:tcPr>
            <w:tcW w:w="4401" w:type="dxa"/>
          </w:tcPr>
          <w:p w:rsidR="007D753C" w:rsidRPr="007C49FC" w:rsidRDefault="007D753C" w:rsidP="004361AA">
            <w:pPr>
              <w:spacing w:after="0" w:line="360" w:lineRule="auto"/>
              <w:jc w:val="both"/>
              <w:rPr>
                <w:rFonts w:cstheme="minorHAnsi"/>
                <w:color w:val="548DD4" w:themeColor="text2" w:themeTint="99"/>
                <w:sz w:val="24"/>
                <w:szCs w:val="24"/>
              </w:rPr>
            </w:pPr>
          </w:p>
        </w:tc>
      </w:tr>
    </w:tbl>
    <w:p w:rsidR="007D753C" w:rsidRPr="007C49FC" w:rsidRDefault="007D753C" w:rsidP="006C7A86">
      <w:pPr>
        <w:pStyle w:val="ListParagraph"/>
        <w:spacing w:after="0" w:line="360" w:lineRule="auto"/>
        <w:jc w:val="both"/>
        <w:rPr>
          <w:rFonts w:cstheme="minorHAnsi"/>
          <w:b/>
          <w:color w:val="548DD4" w:themeColor="text2" w:themeTint="99"/>
          <w:sz w:val="24"/>
          <w:szCs w:val="24"/>
        </w:rPr>
      </w:pPr>
    </w:p>
    <w:p w:rsidR="007D753C" w:rsidRPr="007C49FC" w:rsidRDefault="007358AB" w:rsidP="00EA3F68">
      <w:pPr>
        <w:pStyle w:val="ListParagraph"/>
        <w:numPr>
          <w:ilvl w:val="0"/>
          <w:numId w:val="20"/>
        </w:numPr>
        <w:spacing w:after="0" w:line="360" w:lineRule="auto"/>
        <w:jc w:val="both"/>
        <w:rPr>
          <w:rFonts w:cstheme="minorHAnsi"/>
          <w:b/>
          <w:color w:val="548DD4" w:themeColor="text2" w:themeTint="99"/>
          <w:sz w:val="24"/>
          <w:szCs w:val="24"/>
        </w:rPr>
      </w:pPr>
      <w:r w:rsidRPr="007C49FC">
        <w:rPr>
          <w:rFonts w:cstheme="minorHAnsi"/>
          <w:b/>
          <w:color w:val="548DD4" w:themeColor="text2" w:themeTint="99"/>
          <w:sz w:val="24"/>
          <w:szCs w:val="24"/>
        </w:rPr>
        <w:t>COSTÁLACHA AN TIONSCADAIL</w:t>
      </w:r>
      <w:r w:rsidR="007D753C" w:rsidRPr="007C49FC">
        <w:rPr>
          <w:rFonts w:cstheme="minorHAnsi"/>
          <w:b/>
          <w:color w:val="548DD4" w:themeColor="text2" w:themeTint="99"/>
          <w:sz w:val="24"/>
          <w:szCs w:val="24"/>
        </w:rPr>
        <w:t>:</w:t>
      </w:r>
    </w:p>
    <w:p w:rsidR="007D753C" w:rsidRPr="007C49FC" w:rsidRDefault="00B503A2">
      <w:pPr>
        <w:spacing w:before="100" w:beforeAutospacing="1" w:after="0" w:line="240" w:lineRule="auto"/>
        <w:ind w:left="357"/>
        <w:jc w:val="both"/>
        <w:rPr>
          <w:rFonts w:cstheme="minorHAnsi"/>
          <w:color w:val="548DD4" w:themeColor="text2" w:themeTint="99"/>
          <w:sz w:val="24"/>
          <w:szCs w:val="24"/>
        </w:rPr>
      </w:pPr>
      <w:r w:rsidRPr="007C49FC">
        <w:rPr>
          <w:rFonts w:cstheme="minorHAnsi"/>
          <w:color w:val="548DD4" w:themeColor="text2" w:themeTint="99"/>
          <w:sz w:val="24"/>
          <w:szCs w:val="24"/>
        </w:rPr>
        <w:t xml:space="preserve">Tabhair miondealú mionsonraithe ar </w:t>
      </w:r>
      <w:proofErr w:type="gramStart"/>
      <w:r w:rsidRPr="007C49FC">
        <w:rPr>
          <w:rFonts w:cstheme="minorHAnsi"/>
          <w:color w:val="548DD4" w:themeColor="text2" w:themeTint="99"/>
          <w:sz w:val="24"/>
          <w:szCs w:val="24"/>
        </w:rPr>
        <w:t>na</w:t>
      </w:r>
      <w:proofErr w:type="gramEnd"/>
      <w:r w:rsidRPr="007C49FC">
        <w:rPr>
          <w:rFonts w:cstheme="minorHAnsi"/>
          <w:color w:val="548DD4" w:themeColor="text2" w:themeTint="99"/>
          <w:sz w:val="24"/>
          <w:szCs w:val="24"/>
        </w:rPr>
        <w:t xml:space="preserve"> gnéithe ar fad a bhaineann leis na hoibreacha atá beartaithe, lena n-áirítear aon táillí/costais riaracháin/eile</w:t>
      </w:r>
      <w:r w:rsidR="007D753C" w:rsidRPr="007C49FC">
        <w:rPr>
          <w:rFonts w:cstheme="minorHAnsi"/>
          <w:color w:val="548DD4" w:themeColor="text2" w:themeTint="99"/>
          <w:sz w:val="24"/>
          <w:szCs w:val="24"/>
        </w:rPr>
        <w:t>:</w:t>
      </w:r>
    </w:p>
    <w:tbl>
      <w:tblPr>
        <w:tblStyle w:val="TableGrid"/>
        <w:tblW w:w="0" w:type="auto"/>
        <w:tblLook w:val="04A0"/>
      </w:tblPr>
      <w:tblGrid>
        <w:gridCol w:w="4629"/>
        <w:gridCol w:w="4388"/>
      </w:tblGrid>
      <w:tr w:rsidR="007D753C" w:rsidRPr="007C49FC" w:rsidTr="00D94491">
        <w:tc>
          <w:tcPr>
            <w:tcW w:w="4629" w:type="dxa"/>
          </w:tcPr>
          <w:p w:rsidR="007D753C" w:rsidRPr="007C49FC" w:rsidRDefault="00B503A2" w:rsidP="00435B92">
            <w:pPr>
              <w:spacing w:after="0" w:line="360" w:lineRule="auto"/>
              <w:jc w:val="both"/>
              <w:rPr>
                <w:rFonts w:cstheme="minorHAnsi"/>
                <w:b/>
                <w:color w:val="548DD4" w:themeColor="text2" w:themeTint="99"/>
                <w:sz w:val="24"/>
                <w:szCs w:val="24"/>
              </w:rPr>
            </w:pPr>
            <w:r w:rsidRPr="007C49FC">
              <w:rPr>
                <w:rFonts w:cstheme="minorHAnsi"/>
                <w:b/>
                <w:color w:val="548DD4" w:themeColor="text2" w:themeTint="99"/>
                <w:sz w:val="24"/>
                <w:szCs w:val="24"/>
              </w:rPr>
              <w:t>Gné den Tionscadal</w:t>
            </w:r>
          </w:p>
        </w:tc>
        <w:tc>
          <w:tcPr>
            <w:tcW w:w="4388" w:type="dxa"/>
          </w:tcPr>
          <w:p w:rsidR="007D753C" w:rsidRPr="007C49FC" w:rsidRDefault="00B503A2" w:rsidP="004361AA">
            <w:pPr>
              <w:spacing w:after="0" w:line="360" w:lineRule="auto"/>
              <w:jc w:val="both"/>
              <w:rPr>
                <w:rFonts w:cstheme="minorHAnsi"/>
                <w:b/>
                <w:color w:val="548DD4" w:themeColor="text2" w:themeTint="99"/>
                <w:sz w:val="24"/>
                <w:szCs w:val="24"/>
              </w:rPr>
            </w:pPr>
            <w:r w:rsidRPr="007C49FC">
              <w:rPr>
                <w:rFonts w:cstheme="minorHAnsi"/>
                <w:b/>
                <w:color w:val="548DD4" w:themeColor="text2" w:themeTint="99"/>
                <w:sz w:val="24"/>
                <w:szCs w:val="24"/>
              </w:rPr>
              <w:t>An Costas Measta (VAT san áireamh)</w:t>
            </w:r>
          </w:p>
        </w:tc>
      </w:tr>
      <w:tr w:rsidR="007D753C" w:rsidRPr="007C49FC" w:rsidTr="00D94491">
        <w:tc>
          <w:tcPr>
            <w:tcW w:w="4629" w:type="dxa"/>
          </w:tcPr>
          <w:p w:rsidR="007D753C" w:rsidRPr="007C49FC" w:rsidRDefault="00793F35" w:rsidP="004361AA">
            <w:pPr>
              <w:spacing w:after="0" w:line="360" w:lineRule="auto"/>
              <w:jc w:val="both"/>
              <w:rPr>
                <w:rFonts w:cstheme="minorHAnsi"/>
                <w:b/>
                <w:color w:val="548DD4" w:themeColor="text2" w:themeTint="99"/>
                <w:sz w:val="24"/>
                <w:szCs w:val="24"/>
              </w:rPr>
            </w:pPr>
            <w:r w:rsidRPr="007C49FC">
              <w:rPr>
                <w:rFonts w:cstheme="minorHAnsi"/>
                <w:b/>
                <w:color w:val="548DD4" w:themeColor="text2" w:themeTint="99"/>
                <w:sz w:val="24"/>
                <w:szCs w:val="24"/>
              </w:rPr>
              <w:t>1.</w:t>
            </w:r>
          </w:p>
        </w:tc>
        <w:tc>
          <w:tcPr>
            <w:tcW w:w="4388" w:type="dxa"/>
          </w:tcPr>
          <w:p w:rsidR="007D753C" w:rsidRPr="007C49FC" w:rsidRDefault="007D753C" w:rsidP="004361AA">
            <w:pPr>
              <w:spacing w:after="0" w:line="360" w:lineRule="auto"/>
              <w:jc w:val="both"/>
              <w:rPr>
                <w:rFonts w:cstheme="minorHAnsi"/>
                <w:color w:val="548DD4" w:themeColor="text2" w:themeTint="99"/>
                <w:sz w:val="24"/>
                <w:szCs w:val="24"/>
              </w:rPr>
            </w:pPr>
            <w:r w:rsidRPr="007C49FC">
              <w:rPr>
                <w:rFonts w:cstheme="minorHAnsi"/>
                <w:color w:val="548DD4" w:themeColor="text2" w:themeTint="99"/>
                <w:sz w:val="24"/>
                <w:szCs w:val="24"/>
              </w:rPr>
              <w:t>€</w:t>
            </w:r>
          </w:p>
        </w:tc>
      </w:tr>
      <w:tr w:rsidR="007D753C" w:rsidRPr="007C49FC" w:rsidTr="00D94491">
        <w:tc>
          <w:tcPr>
            <w:tcW w:w="4629" w:type="dxa"/>
          </w:tcPr>
          <w:p w:rsidR="007D753C" w:rsidRPr="007C49FC" w:rsidRDefault="00793F35" w:rsidP="004361AA">
            <w:pPr>
              <w:spacing w:after="0" w:line="360" w:lineRule="auto"/>
              <w:jc w:val="both"/>
              <w:rPr>
                <w:rFonts w:cstheme="minorHAnsi"/>
                <w:b/>
                <w:color w:val="548DD4" w:themeColor="text2" w:themeTint="99"/>
                <w:sz w:val="24"/>
                <w:szCs w:val="24"/>
              </w:rPr>
            </w:pPr>
            <w:r w:rsidRPr="007C49FC">
              <w:rPr>
                <w:rFonts w:cstheme="minorHAnsi"/>
                <w:b/>
                <w:color w:val="548DD4" w:themeColor="text2" w:themeTint="99"/>
                <w:sz w:val="24"/>
                <w:szCs w:val="24"/>
              </w:rPr>
              <w:t>2.</w:t>
            </w:r>
          </w:p>
        </w:tc>
        <w:tc>
          <w:tcPr>
            <w:tcW w:w="4388" w:type="dxa"/>
          </w:tcPr>
          <w:p w:rsidR="007D753C" w:rsidRPr="007C49FC" w:rsidRDefault="007D753C" w:rsidP="004361AA">
            <w:pPr>
              <w:spacing w:after="0" w:line="360" w:lineRule="auto"/>
              <w:jc w:val="both"/>
              <w:rPr>
                <w:rFonts w:cstheme="minorHAnsi"/>
                <w:color w:val="548DD4" w:themeColor="text2" w:themeTint="99"/>
                <w:sz w:val="24"/>
                <w:szCs w:val="24"/>
              </w:rPr>
            </w:pPr>
            <w:r w:rsidRPr="007C49FC">
              <w:rPr>
                <w:rFonts w:cstheme="minorHAnsi"/>
                <w:color w:val="548DD4" w:themeColor="text2" w:themeTint="99"/>
                <w:sz w:val="24"/>
                <w:szCs w:val="24"/>
              </w:rPr>
              <w:t>€</w:t>
            </w:r>
          </w:p>
        </w:tc>
      </w:tr>
      <w:tr w:rsidR="007D753C" w:rsidRPr="007C49FC" w:rsidTr="00D94491">
        <w:tc>
          <w:tcPr>
            <w:tcW w:w="4629" w:type="dxa"/>
          </w:tcPr>
          <w:p w:rsidR="007D753C" w:rsidRPr="007C49FC" w:rsidRDefault="00793F35" w:rsidP="004361AA">
            <w:pPr>
              <w:spacing w:after="0" w:line="360" w:lineRule="auto"/>
              <w:jc w:val="both"/>
              <w:rPr>
                <w:rFonts w:cstheme="minorHAnsi"/>
                <w:b/>
                <w:color w:val="548DD4" w:themeColor="text2" w:themeTint="99"/>
                <w:sz w:val="24"/>
                <w:szCs w:val="24"/>
              </w:rPr>
            </w:pPr>
            <w:r w:rsidRPr="007C49FC">
              <w:rPr>
                <w:rFonts w:cstheme="minorHAnsi"/>
                <w:b/>
                <w:color w:val="548DD4" w:themeColor="text2" w:themeTint="99"/>
                <w:sz w:val="24"/>
                <w:szCs w:val="24"/>
              </w:rPr>
              <w:t>3.</w:t>
            </w:r>
          </w:p>
        </w:tc>
        <w:tc>
          <w:tcPr>
            <w:tcW w:w="4388" w:type="dxa"/>
          </w:tcPr>
          <w:p w:rsidR="007D753C" w:rsidRPr="007C49FC" w:rsidRDefault="007D753C" w:rsidP="004361AA">
            <w:pPr>
              <w:spacing w:after="0" w:line="360" w:lineRule="auto"/>
              <w:jc w:val="both"/>
              <w:rPr>
                <w:rFonts w:cstheme="minorHAnsi"/>
                <w:color w:val="548DD4" w:themeColor="text2" w:themeTint="99"/>
                <w:sz w:val="24"/>
                <w:szCs w:val="24"/>
              </w:rPr>
            </w:pPr>
            <w:r w:rsidRPr="007C49FC">
              <w:rPr>
                <w:rFonts w:cstheme="minorHAnsi"/>
                <w:color w:val="548DD4" w:themeColor="text2" w:themeTint="99"/>
                <w:sz w:val="24"/>
                <w:szCs w:val="24"/>
              </w:rPr>
              <w:t>€</w:t>
            </w:r>
          </w:p>
        </w:tc>
      </w:tr>
      <w:tr w:rsidR="00AE0428" w:rsidRPr="007C49FC" w:rsidTr="00D94491">
        <w:tc>
          <w:tcPr>
            <w:tcW w:w="4629" w:type="dxa"/>
          </w:tcPr>
          <w:p w:rsidR="00AE0428" w:rsidRPr="007C49FC" w:rsidRDefault="00AE0428" w:rsidP="004361AA">
            <w:pPr>
              <w:spacing w:after="0" w:line="360" w:lineRule="auto"/>
              <w:jc w:val="both"/>
              <w:rPr>
                <w:rFonts w:cstheme="minorHAnsi"/>
                <w:b/>
                <w:color w:val="548DD4" w:themeColor="text2" w:themeTint="99"/>
                <w:sz w:val="24"/>
                <w:szCs w:val="24"/>
              </w:rPr>
            </w:pPr>
            <w:r w:rsidRPr="007C49FC">
              <w:rPr>
                <w:rFonts w:cstheme="minorHAnsi"/>
                <w:b/>
                <w:color w:val="548DD4" w:themeColor="text2" w:themeTint="99"/>
                <w:sz w:val="24"/>
                <w:szCs w:val="24"/>
              </w:rPr>
              <w:t>4.</w:t>
            </w:r>
          </w:p>
        </w:tc>
        <w:tc>
          <w:tcPr>
            <w:tcW w:w="4388" w:type="dxa"/>
          </w:tcPr>
          <w:p w:rsidR="00AE0428" w:rsidRPr="007C49FC" w:rsidRDefault="00D94491" w:rsidP="004361AA">
            <w:pPr>
              <w:spacing w:after="0" w:line="360" w:lineRule="auto"/>
              <w:jc w:val="both"/>
              <w:rPr>
                <w:rFonts w:cstheme="minorHAnsi"/>
                <w:color w:val="548DD4" w:themeColor="text2" w:themeTint="99"/>
                <w:sz w:val="24"/>
                <w:szCs w:val="24"/>
              </w:rPr>
            </w:pPr>
            <w:r w:rsidRPr="007C49FC">
              <w:rPr>
                <w:rFonts w:cstheme="minorHAnsi"/>
                <w:color w:val="548DD4" w:themeColor="text2" w:themeTint="99"/>
                <w:sz w:val="24"/>
                <w:szCs w:val="24"/>
              </w:rPr>
              <w:t>€</w:t>
            </w:r>
          </w:p>
        </w:tc>
      </w:tr>
      <w:tr w:rsidR="00AE0428" w:rsidRPr="007C49FC" w:rsidTr="00D94491">
        <w:tc>
          <w:tcPr>
            <w:tcW w:w="4629" w:type="dxa"/>
          </w:tcPr>
          <w:p w:rsidR="00AE0428" w:rsidRPr="007C49FC" w:rsidRDefault="00B503A2" w:rsidP="004361AA">
            <w:pPr>
              <w:spacing w:after="0" w:line="360" w:lineRule="auto"/>
              <w:jc w:val="both"/>
              <w:rPr>
                <w:rFonts w:cstheme="minorHAnsi"/>
                <w:b/>
                <w:color w:val="548DD4" w:themeColor="text2" w:themeTint="99"/>
                <w:sz w:val="24"/>
                <w:szCs w:val="24"/>
              </w:rPr>
            </w:pPr>
            <w:r w:rsidRPr="007C49FC">
              <w:rPr>
                <w:rFonts w:cstheme="minorHAnsi"/>
                <w:b/>
                <w:color w:val="548DD4" w:themeColor="text2" w:themeTint="99"/>
                <w:sz w:val="24"/>
                <w:szCs w:val="24"/>
              </w:rPr>
              <w:t>Costais Údaráis Áitiúil, (más infheidhme)</w:t>
            </w:r>
          </w:p>
        </w:tc>
        <w:tc>
          <w:tcPr>
            <w:tcW w:w="4388" w:type="dxa"/>
          </w:tcPr>
          <w:p w:rsidR="00AE0428" w:rsidRPr="007C49FC" w:rsidRDefault="00AE0428" w:rsidP="004361AA">
            <w:pPr>
              <w:spacing w:after="0" w:line="360" w:lineRule="auto"/>
              <w:jc w:val="both"/>
              <w:rPr>
                <w:rFonts w:cstheme="minorHAnsi"/>
                <w:color w:val="548DD4" w:themeColor="text2" w:themeTint="99"/>
                <w:sz w:val="24"/>
                <w:szCs w:val="24"/>
              </w:rPr>
            </w:pPr>
          </w:p>
        </w:tc>
      </w:tr>
      <w:tr w:rsidR="00793F35" w:rsidRPr="007C49FC" w:rsidTr="00D94491">
        <w:tc>
          <w:tcPr>
            <w:tcW w:w="4629" w:type="dxa"/>
          </w:tcPr>
          <w:p w:rsidR="00793F35" w:rsidRPr="007C49FC" w:rsidRDefault="00D94491" w:rsidP="00AE0428">
            <w:pPr>
              <w:spacing w:after="0" w:line="360" w:lineRule="auto"/>
              <w:jc w:val="both"/>
              <w:rPr>
                <w:rFonts w:cstheme="minorHAnsi"/>
                <w:b/>
                <w:color w:val="548DD4" w:themeColor="text2" w:themeTint="99"/>
                <w:sz w:val="24"/>
                <w:szCs w:val="24"/>
              </w:rPr>
            </w:pPr>
            <w:r w:rsidRPr="007C49FC">
              <w:rPr>
                <w:rFonts w:cstheme="minorHAnsi"/>
                <w:b/>
                <w:color w:val="548DD4" w:themeColor="text2" w:themeTint="99"/>
                <w:sz w:val="24"/>
                <w:szCs w:val="24"/>
              </w:rPr>
              <w:t>1.</w:t>
            </w:r>
          </w:p>
        </w:tc>
        <w:tc>
          <w:tcPr>
            <w:tcW w:w="4388" w:type="dxa"/>
          </w:tcPr>
          <w:p w:rsidR="00793F35" w:rsidRPr="007C49FC" w:rsidRDefault="00793F35" w:rsidP="004361AA">
            <w:pPr>
              <w:tabs>
                <w:tab w:val="right" w:pos="4185"/>
              </w:tabs>
              <w:spacing w:after="0" w:line="360" w:lineRule="auto"/>
              <w:jc w:val="both"/>
              <w:rPr>
                <w:rFonts w:cstheme="minorHAnsi"/>
                <w:color w:val="548DD4" w:themeColor="text2" w:themeTint="99"/>
                <w:sz w:val="24"/>
                <w:szCs w:val="24"/>
              </w:rPr>
            </w:pPr>
            <w:r w:rsidRPr="007C49FC">
              <w:rPr>
                <w:rFonts w:cstheme="minorHAnsi"/>
                <w:color w:val="548DD4" w:themeColor="text2" w:themeTint="99"/>
                <w:sz w:val="24"/>
                <w:szCs w:val="24"/>
              </w:rPr>
              <w:t>€</w:t>
            </w:r>
          </w:p>
        </w:tc>
      </w:tr>
      <w:tr w:rsidR="00AE0428" w:rsidRPr="007C49FC" w:rsidTr="00D94491">
        <w:tc>
          <w:tcPr>
            <w:tcW w:w="4629" w:type="dxa"/>
          </w:tcPr>
          <w:p w:rsidR="00AE0428" w:rsidRPr="007C49FC" w:rsidRDefault="00D94491" w:rsidP="00AE0428">
            <w:pPr>
              <w:spacing w:after="0" w:line="360" w:lineRule="auto"/>
              <w:jc w:val="both"/>
              <w:rPr>
                <w:rFonts w:cstheme="minorHAnsi"/>
                <w:b/>
                <w:color w:val="548DD4" w:themeColor="text2" w:themeTint="99"/>
                <w:sz w:val="24"/>
                <w:szCs w:val="24"/>
              </w:rPr>
            </w:pPr>
            <w:r w:rsidRPr="007C49FC">
              <w:rPr>
                <w:rFonts w:cstheme="minorHAnsi"/>
                <w:b/>
                <w:color w:val="548DD4" w:themeColor="text2" w:themeTint="99"/>
                <w:sz w:val="24"/>
                <w:szCs w:val="24"/>
              </w:rPr>
              <w:t>2.</w:t>
            </w:r>
          </w:p>
        </w:tc>
        <w:tc>
          <w:tcPr>
            <w:tcW w:w="4388" w:type="dxa"/>
          </w:tcPr>
          <w:p w:rsidR="00AE0428" w:rsidRPr="007C49FC" w:rsidRDefault="00AE0428" w:rsidP="004361AA">
            <w:pPr>
              <w:tabs>
                <w:tab w:val="right" w:pos="4185"/>
              </w:tabs>
              <w:spacing w:after="0" w:line="360" w:lineRule="auto"/>
              <w:jc w:val="both"/>
              <w:rPr>
                <w:rFonts w:cstheme="minorHAnsi"/>
                <w:color w:val="548DD4" w:themeColor="text2" w:themeTint="99"/>
                <w:sz w:val="24"/>
                <w:szCs w:val="24"/>
              </w:rPr>
            </w:pPr>
            <w:r w:rsidRPr="007C49FC">
              <w:rPr>
                <w:rFonts w:cstheme="minorHAnsi"/>
                <w:color w:val="548DD4" w:themeColor="text2" w:themeTint="99"/>
                <w:sz w:val="24"/>
                <w:szCs w:val="24"/>
              </w:rPr>
              <w:t>€</w:t>
            </w:r>
          </w:p>
        </w:tc>
      </w:tr>
      <w:tr w:rsidR="00793F35" w:rsidRPr="007C49FC" w:rsidTr="00D94491">
        <w:tc>
          <w:tcPr>
            <w:tcW w:w="4629" w:type="dxa"/>
          </w:tcPr>
          <w:p w:rsidR="00793F35" w:rsidRPr="007C49FC" w:rsidRDefault="008D418C" w:rsidP="00AE0428">
            <w:pPr>
              <w:spacing w:after="0" w:line="360" w:lineRule="auto"/>
              <w:jc w:val="both"/>
              <w:rPr>
                <w:rFonts w:cstheme="minorHAnsi"/>
                <w:b/>
                <w:color w:val="548DD4" w:themeColor="text2" w:themeTint="99"/>
                <w:sz w:val="24"/>
                <w:szCs w:val="24"/>
              </w:rPr>
            </w:pPr>
            <w:r w:rsidRPr="007C49FC">
              <w:rPr>
                <w:rFonts w:cstheme="minorHAnsi"/>
                <w:b/>
                <w:color w:val="548DD4" w:themeColor="text2" w:themeTint="99"/>
                <w:sz w:val="24"/>
                <w:szCs w:val="24"/>
              </w:rPr>
              <w:t xml:space="preserve"> </w:t>
            </w:r>
            <w:r w:rsidR="00B503A2" w:rsidRPr="007C49FC">
              <w:rPr>
                <w:rFonts w:cstheme="minorHAnsi"/>
                <w:b/>
                <w:color w:val="548DD4" w:themeColor="text2" w:themeTint="99"/>
                <w:sz w:val="24"/>
                <w:szCs w:val="24"/>
              </w:rPr>
              <w:t xml:space="preserve">Obair </w:t>
            </w:r>
            <w:proofErr w:type="spellStart"/>
            <w:r w:rsidR="00B503A2" w:rsidRPr="007C49FC">
              <w:rPr>
                <w:rFonts w:cstheme="minorHAnsi"/>
                <w:b/>
                <w:color w:val="548DD4" w:themeColor="text2" w:themeTint="99"/>
                <w:sz w:val="24"/>
                <w:szCs w:val="24"/>
              </w:rPr>
              <w:t>Chomhchineáil</w:t>
            </w:r>
            <w:proofErr w:type="spellEnd"/>
            <w:r w:rsidR="00B503A2" w:rsidRPr="007C49FC">
              <w:rPr>
                <w:rFonts w:cstheme="minorHAnsi"/>
                <w:b/>
                <w:color w:val="548DD4" w:themeColor="text2" w:themeTint="99"/>
                <w:sz w:val="24"/>
                <w:szCs w:val="24"/>
              </w:rPr>
              <w:t>, (más infheidhme)</w:t>
            </w:r>
          </w:p>
        </w:tc>
        <w:tc>
          <w:tcPr>
            <w:tcW w:w="4388" w:type="dxa"/>
          </w:tcPr>
          <w:p w:rsidR="00793F35" w:rsidRPr="007C49FC" w:rsidRDefault="00793F35" w:rsidP="004361AA">
            <w:pPr>
              <w:tabs>
                <w:tab w:val="right" w:pos="4185"/>
              </w:tabs>
              <w:spacing w:after="0" w:line="360" w:lineRule="auto"/>
              <w:jc w:val="both"/>
              <w:rPr>
                <w:rFonts w:cstheme="minorHAnsi"/>
                <w:color w:val="548DD4" w:themeColor="text2" w:themeTint="99"/>
                <w:sz w:val="24"/>
                <w:szCs w:val="24"/>
              </w:rPr>
            </w:pPr>
          </w:p>
        </w:tc>
      </w:tr>
      <w:tr w:rsidR="000D236F" w:rsidRPr="007C49FC" w:rsidTr="00D94491">
        <w:tc>
          <w:tcPr>
            <w:tcW w:w="4629" w:type="dxa"/>
          </w:tcPr>
          <w:p w:rsidR="000D236F" w:rsidRPr="007C49FC" w:rsidRDefault="00A2532C" w:rsidP="00AE0428">
            <w:pPr>
              <w:spacing w:after="0" w:line="360" w:lineRule="auto"/>
              <w:jc w:val="both"/>
              <w:rPr>
                <w:rFonts w:cstheme="minorHAnsi"/>
                <w:b/>
                <w:color w:val="548DD4" w:themeColor="text2" w:themeTint="99"/>
                <w:sz w:val="24"/>
                <w:szCs w:val="24"/>
              </w:rPr>
            </w:pPr>
            <w:r w:rsidRPr="007C49FC">
              <w:rPr>
                <w:rFonts w:cstheme="minorHAnsi"/>
                <w:b/>
                <w:color w:val="548DD4" w:themeColor="text2" w:themeTint="99"/>
                <w:sz w:val="24"/>
                <w:szCs w:val="24"/>
              </w:rPr>
              <w:t>1.</w:t>
            </w:r>
          </w:p>
        </w:tc>
        <w:tc>
          <w:tcPr>
            <w:tcW w:w="4388" w:type="dxa"/>
          </w:tcPr>
          <w:p w:rsidR="000D236F" w:rsidRPr="007C49FC" w:rsidRDefault="00A2532C" w:rsidP="000A1AB2">
            <w:pPr>
              <w:tabs>
                <w:tab w:val="right" w:pos="4185"/>
              </w:tabs>
              <w:spacing w:after="0" w:line="360" w:lineRule="auto"/>
              <w:jc w:val="both"/>
              <w:rPr>
                <w:rFonts w:cstheme="minorHAnsi"/>
                <w:color w:val="548DD4" w:themeColor="text2" w:themeTint="99"/>
                <w:sz w:val="24"/>
                <w:szCs w:val="24"/>
              </w:rPr>
            </w:pPr>
            <w:r w:rsidRPr="007C49FC">
              <w:rPr>
                <w:rFonts w:cstheme="minorHAnsi"/>
                <w:color w:val="548DD4" w:themeColor="text2" w:themeTint="99"/>
                <w:sz w:val="24"/>
                <w:szCs w:val="24"/>
              </w:rPr>
              <w:t>€</w:t>
            </w:r>
          </w:p>
        </w:tc>
      </w:tr>
      <w:tr w:rsidR="000D236F" w:rsidRPr="007C49FC" w:rsidTr="00D94491">
        <w:tc>
          <w:tcPr>
            <w:tcW w:w="4629" w:type="dxa"/>
          </w:tcPr>
          <w:p w:rsidR="000D236F" w:rsidRPr="007C49FC" w:rsidRDefault="00A2532C" w:rsidP="00AE0428">
            <w:pPr>
              <w:spacing w:after="0" w:line="360" w:lineRule="auto"/>
              <w:jc w:val="both"/>
              <w:rPr>
                <w:rFonts w:cstheme="minorHAnsi"/>
                <w:b/>
                <w:color w:val="548DD4" w:themeColor="text2" w:themeTint="99"/>
                <w:sz w:val="24"/>
                <w:szCs w:val="24"/>
              </w:rPr>
            </w:pPr>
            <w:r w:rsidRPr="007C49FC">
              <w:rPr>
                <w:rFonts w:cstheme="minorHAnsi"/>
                <w:b/>
                <w:color w:val="548DD4" w:themeColor="text2" w:themeTint="99"/>
                <w:sz w:val="24"/>
                <w:szCs w:val="24"/>
              </w:rPr>
              <w:t>2.</w:t>
            </w:r>
          </w:p>
        </w:tc>
        <w:tc>
          <w:tcPr>
            <w:tcW w:w="4388" w:type="dxa"/>
          </w:tcPr>
          <w:p w:rsidR="000D236F" w:rsidRPr="007C49FC" w:rsidRDefault="00A2532C" w:rsidP="000A1AB2">
            <w:pPr>
              <w:tabs>
                <w:tab w:val="right" w:pos="4185"/>
              </w:tabs>
              <w:spacing w:after="0" w:line="360" w:lineRule="auto"/>
              <w:jc w:val="both"/>
              <w:rPr>
                <w:rFonts w:cstheme="minorHAnsi"/>
                <w:color w:val="548DD4" w:themeColor="text2" w:themeTint="99"/>
                <w:sz w:val="24"/>
                <w:szCs w:val="24"/>
              </w:rPr>
            </w:pPr>
            <w:r w:rsidRPr="007C49FC">
              <w:rPr>
                <w:rFonts w:cstheme="minorHAnsi"/>
                <w:color w:val="548DD4" w:themeColor="text2" w:themeTint="99"/>
                <w:sz w:val="24"/>
                <w:szCs w:val="24"/>
              </w:rPr>
              <w:t>€</w:t>
            </w:r>
          </w:p>
        </w:tc>
      </w:tr>
      <w:tr w:rsidR="007D753C" w:rsidRPr="007C49FC" w:rsidTr="006F3E93">
        <w:trPr>
          <w:trHeight w:val="852"/>
        </w:trPr>
        <w:tc>
          <w:tcPr>
            <w:tcW w:w="4629" w:type="dxa"/>
          </w:tcPr>
          <w:p w:rsidR="007D753C" w:rsidRPr="007C49FC" w:rsidRDefault="007D753C" w:rsidP="004361AA">
            <w:pPr>
              <w:spacing w:after="0" w:line="360" w:lineRule="auto"/>
              <w:jc w:val="both"/>
              <w:rPr>
                <w:rFonts w:cstheme="minorHAnsi"/>
                <w:b/>
                <w:color w:val="548DD4" w:themeColor="text2" w:themeTint="99"/>
                <w:sz w:val="28"/>
                <w:szCs w:val="28"/>
              </w:rPr>
            </w:pPr>
          </w:p>
          <w:p w:rsidR="007D753C" w:rsidRPr="007C49FC" w:rsidRDefault="00B503A2" w:rsidP="004361AA">
            <w:pPr>
              <w:spacing w:after="0" w:line="360" w:lineRule="auto"/>
              <w:jc w:val="both"/>
              <w:rPr>
                <w:rFonts w:cstheme="minorHAnsi"/>
                <w:b/>
                <w:color w:val="548DD4" w:themeColor="text2" w:themeTint="99"/>
                <w:sz w:val="24"/>
                <w:szCs w:val="24"/>
              </w:rPr>
            </w:pPr>
            <w:r w:rsidRPr="007C49FC">
              <w:rPr>
                <w:rFonts w:cstheme="minorHAnsi"/>
                <w:b/>
                <w:color w:val="548DD4" w:themeColor="text2" w:themeTint="99"/>
                <w:sz w:val="28"/>
                <w:szCs w:val="28"/>
              </w:rPr>
              <w:t>Costas Iomlán an Tionscadail</w:t>
            </w:r>
          </w:p>
        </w:tc>
        <w:tc>
          <w:tcPr>
            <w:tcW w:w="4388" w:type="dxa"/>
          </w:tcPr>
          <w:p w:rsidR="001A762D" w:rsidRPr="007C49FC" w:rsidRDefault="001A762D" w:rsidP="004361AA">
            <w:pPr>
              <w:tabs>
                <w:tab w:val="right" w:pos="4185"/>
              </w:tabs>
              <w:spacing w:after="0" w:line="360" w:lineRule="auto"/>
              <w:jc w:val="both"/>
              <w:rPr>
                <w:rFonts w:cstheme="minorHAnsi"/>
                <w:color w:val="548DD4" w:themeColor="text2" w:themeTint="99"/>
                <w:sz w:val="24"/>
                <w:szCs w:val="24"/>
              </w:rPr>
            </w:pPr>
          </w:p>
          <w:p w:rsidR="007D753C" w:rsidRPr="007C49FC" w:rsidRDefault="007D753C" w:rsidP="00D94491">
            <w:pPr>
              <w:tabs>
                <w:tab w:val="right" w:pos="4185"/>
              </w:tabs>
              <w:spacing w:after="0" w:line="360" w:lineRule="auto"/>
              <w:jc w:val="both"/>
              <w:rPr>
                <w:rFonts w:cstheme="minorHAnsi"/>
                <w:color w:val="548DD4" w:themeColor="text2" w:themeTint="99"/>
                <w:sz w:val="24"/>
                <w:szCs w:val="24"/>
              </w:rPr>
            </w:pPr>
            <w:r w:rsidRPr="007C49FC">
              <w:rPr>
                <w:rFonts w:cstheme="minorHAnsi"/>
                <w:color w:val="548DD4" w:themeColor="text2" w:themeTint="99"/>
                <w:sz w:val="24"/>
                <w:szCs w:val="24"/>
              </w:rPr>
              <w:t>€</w:t>
            </w:r>
          </w:p>
        </w:tc>
      </w:tr>
      <w:tr w:rsidR="007D753C" w:rsidRPr="007C49FC" w:rsidTr="00D94491">
        <w:trPr>
          <w:trHeight w:val="1257"/>
        </w:trPr>
        <w:tc>
          <w:tcPr>
            <w:tcW w:w="4629" w:type="dxa"/>
          </w:tcPr>
          <w:p w:rsidR="007D753C" w:rsidRPr="007C49FC" w:rsidRDefault="007D753C" w:rsidP="004361AA">
            <w:pPr>
              <w:spacing w:after="0" w:line="240" w:lineRule="auto"/>
              <w:rPr>
                <w:rFonts w:cstheme="minorHAnsi"/>
                <w:b/>
                <w:color w:val="548DD4" w:themeColor="text2" w:themeTint="99"/>
                <w:sz w:val="24"/>
                <w:szCs w:val="24"/>
                <w:highlight w:val="yellow"/>
              </w:rPr>
            </w:pPr>
          </w:p>
          <w:p w:rsidR="007D753C" w:rsidRPr="007C49FC" w:rsidRDefault="00B503A2" w:rsidP="00AE0428">
            <w:pPr>
              <w:spacing w:after="0" w:line="360" w:lineRule="auto"/>
              <w:jc w:val="both"/>
              <w:rPr>
                <w:rFonts w:cstheme="minorHAnsi"/>
                <w:b/>
                <w:color w:val="548DD4" w:themeColor="text2" w:themeTint="99"/>
                <w:sz w:val="24"/>
                <w:szCs w:val="24"/>
              </w:rPr>
            </w:pPr>
            <w:r w:rsidRPr="007C49FC">
              <w:rPr>
                <w:rFonts w:cstheme="minorHAnsi"/>
                <w:b/>
                <w:color w:val="548DD4" w:themeColor="text2" w:themeTint="99"/>
                <w:sz w:val="24"/>
                <w:szCs w:val="24"/>
              </w:rPr>
              <w:t xml:space="preserve">An </w:t>
            </w:r>
            <w:proofErr w:type="spellStart"/>
            <w:r w:rsidRPr="007C49FC">
              <w:rPr>
                <w:rFonts w:cstheme="minorHAnsi"/>
                <w:b/>
                <w:color w:val="548DD4" w:themeColor="text2" w:themeTint="99"/>
                <w:sz w:val="24"/>
                <w:szCs w:val="24"/>
              </w:rPr>
              <w:t>tSuim</w:t>
            </w:r>
            <w:proofErr w:type="spellEnd"/>
            <w:r w:rsidRPr="007C49FC">
              <w:rPr>
                <w:rFonts w:cstheme="minorHAnsi"/>
                <w:b/>
                <w:color w:val="548DD4" w:themeColor="text2" w:themeTint="99"/>
                <w:sz w:val="24"/>
                <w:szCs w:val="24"/>
              </w:rPr>
              <w:t xml:space="preserve"> Cúnaimh Deontais atá á lorg</w:t>
            </w:r>
            <w:r w:rsidR="007D753C" w:rsidRPr="007C49FC">
              <w:rPr>
                <w:rFonts w:cstheme="minorHAnsi"/>
                <w:b/>
                <w:color w:val="548DD4" w:themeColor="text2" w:themeTint="99"/>
                <w:sz w:val="24"/>
                <w:szCs w:val="24"/>
              </w:rPr>
              <w:t xml:space="preserve">: </w:t>
            </w:r>
            <w:r w:rsidR="007D753C" w:rsidRPr="007C49FC">
              <w:rPr>
                <w:rFonts w:cstheme="minorHAnsi"/>
                <w:color w:val="548DD4" w:themeColor="text2" w:themeTint="99"/>
                <w:sz w:val="24"/>
                <w:szCs w:val="24"/>
              </w:rPr>
              <w:t>(</w:t>
            </w:r>
            <w:r w:rsidRPr="007C49FC">
              <w:rPr>
                <w:rFonts w:cstheme="minorHAnsi"/>
                <w:color w:val="548DD4" w:themeColor="text2" w:themeTint="99"/>
                <w:sz w:val="24"/>
                <w:szCs w:val="24"/>
              </w:rPr>
              <w:t>Uasmhéid</w:t>
            </w:r>
            <w:r w:rsidR="007D753C" w:rsidRPr="007C49FC">
              <w:rPr>
                <w:rFonts w:cstheme="minorHAnsi"/>
                <w:color w:val="548DD4" w:themeColor="text2" w:themeTint="99"/>
                <w:sz w:val="24"/>
                <w:szCs w:val="24"/>
              </w:rPr>
              <w:t xml:space="preserve"> 90% </w:t>
            </w:r>
            <w:r w:rsidRPr="007C49FC">
              <w:rPr>
                <w:rFonts w:cstheme="minorHAnsi"/>
                <w:color w:val="548DD4" w:themeColor="text2" w:themeTint="99"/>
                <w:sz w:val="24"/>
                <w:szCs w:val="24"/>
              </w:rPr>
              <w:t>de chostais iomlána an tionscadail</w:t>
            </w:r>
            <w:r w:rsidR="00EF7149" w:rsidRPr="007C49FC">
              <w:rPr>
                <w:rFonts w:cstheme="minorHAnsi"/>
                <w:color w:val="548DD4" w:themeColor="text2" w:themeTint="99"/>
                <w:sz w:val="24"/>
                <w:szCs w:val="24"/>
              </w:rPr>
              <w:t>)</w:t>
            </w:r>
            <w:r w:rsidR="007D753C" w:rsidRPr="007C49FC">
              <w:rPr>
                <w:rFonts w:cstheme="minorHAnsi"/>
                <w:color w:val="548DD4" w:themeColor="text2" w:themeTint="99"/>
                <w:sz w:val="24"/>
                <w:szCs w:val="24"/>
              </w:rPr>
              <w:t xml:space="preserve"> </w:t>
            </w:r>
          </w:p>
        </w:tc>
        <w:tc>
          <w:tcPr>
            <w:tcW w:w="4388" w:type="dxa"/>
          </w:tcPr>
          <w:p w:rsidR="007D753C" w:rsidRPr="007C49FC" w:rsidRDefault="007D753C" w:rsidP="004361AA">
            <w:pPr>
              <w:spacing w:after="0" w:line="360" w:lineRule="auto"/>
              <w:jc w:val="both"/>
              <w:rPr>
                <w:rFonts w:cstheme="minorHAnsi"/>
                <w:color w:val="548DD4" w:themeColor="text2" w:themeTint="99"/>
                <w:sz w:val="24"/>
                <w:szCs w:val="24"/>
              </w:rPr>
            </w:pPr>
            <w:r w:rsidRPr="007C49FC">
              <w:rPr>
                <w:rFonts w:cstheme="minorHAnsi"/>
                <w:color w:val="548DD4" w:themeColor="text2" w:themeTint="99"/>
                <w:sz w:val="24"/>
                <w:szCs w:val="24"/>
              </w:rPr>
              <w:t>€</w:t>
            </w:r>
          </w:p>
        </w:tc>
      </w:tr>
      <w:tr w:rsidR="007D753C" w:rsidRPr="007C49FC" w:rsidTr="00D94491">
        <w:tc>
          <w:tcPr>
            <w:tcW w:w="4629" w:type="dxa"/>
          </w:tcPr>
          <w:p w:rsidR="007D753C" w:rsidRPr="007C49FC" w:rsidRDefault="003A179E" w:rsidP="00793F35">
            <w:pPr>
              <w:spacing w:after="0" w:line="360" w:lineRule="auto"/>
              <w:jc w:val="both"/>
              <w:rPr>
                <w:rFonts w:cstheme="minorHAnsi"/>
                <w:b/>
                <w:color w:val="548DD4" w:themeColor="text2" w:themeTint="99"/>
                <w:sz w:val="24"/>
                <w:szCs w:val="24"/>
              </w:rPr>
            </w:pPr>
            <w:proofErr w:type="spellStart"/>
            <w:r w:rsidRPr="007C49FC">
              <w:rPr>
                <w:rFonts w:cstheme="minorHAnsi"/>
                <w:b/>
                <w:color w:val="548DD4" w:themeColor="text2" w:themeTint="99"/>
                <w:sz w:val="24"/>
                <w:szCs w:val="24"/>
              </w:rPr>
              <w:t>Cistiú</w:t>
            </w:r>
            <w:proofErr w:type="spellEnd"/>
            <w:r w:rsidRPr="007C49FC">
              <w:rPr>
                <w:rFonts w:cstheme="minorHAnsi"/>
                <w:b/>
                <w:color w:val="548DD4" w:themeColor="text2" w:themeTint="99"/>
                <w:sz w:val="24"/>
                <w:szCs w:val="24"/>
              </w:rPr>
              <w:t xml:space="preserve"> Meaitseála: (Íosmhéid 10% den chostas iomlán</w:t>
            </w:r>
            <w:r w:rsidR="007D753C" w:rsidRPr="007C49FC">
              <w:rPr>
                <w:rFonts w:cstheme="minorHAnsi"/>
                <w:b/>
                <w:color w:val="548DD4" w:themeColor="text2" w:themeTint="99"/>
                <w:sz w:val="24"/>
                <w:szCs w:val="24"/>
              </w:rPr>
              <w:t>)</w:t>
            </w:r>
          </w:p>
        </w:tc>
        <w:tc>
          <w:tcPr>
            <w:tcW w:w="4388" w:type="dxa"/>
          </w:tcPr>
          <w:p w:rsidR="007D753C" w:rsidRPr="007C49FC" w:rsidRDefault="007D753C" w:rsidP="004361AA">
            <w:pPr>
              <w:spacing w:after="0" w:line="360" w:lineRule="auto"/>
              <w:jc w:val="both"/>
              <w:rPr>
                <w:rFonts w:cstheme="minorHAnsi"/>
                <w:color w:val="548DD4" w:themeColor="text2" w:themeTint="99"/>
                <w:sz w:val="24"/>
                <w:szCs w:val="24"/>
              </w:rPr>
            </w:pPr>
            <w:r w:rsidRPr="007C49FC">
              <w:rPr>
                <w:rFonts w:cstheme="minorHAnsi"/>
                <w:color w:val="548DD4" w:themeColor="text2" w:themeTint="99"/>
                <w:sz w:val="24"/>
                <w:szCs w:val="24"/>
              </w:rPr>
              <w:t>€</w:t>
            </w:r>
          </w:p>
        </w:tc>
      </w:tr>
      <w:tr w:rsidR="007D753C" w:rsidRPr="007C49FC" w:rsidTr="00D94491">
        <w:tc>
          <w:tcPr>
            <w:tcW w:w="4629" w:type="dxa"/>
          </w:tcPr>
          <w:p w:rsidR="00793F35" w:rsidRPr="007C49FC" w:rsidRDefault="00C80959" w:rsidP="004361AA">
            <w:pPr>
              <w:spacing w:after="0" w:line="360" w:lineRule="auto"/>
              <w:jc w:val="both"/>
              <w:rPr>
                <w:rFonts w:cstheme="minorHAnsi"/>
                <w:b/>
                <w:color w:val="548DD4" w:themeColor="text2" w:themeTint="99"/>
                <w:u w:val="single"/>
              </w:rPr>
            </w:pPr>
            <w:r w:rsidRPr="007C49FC">
              <w:rPr>
                <w:rFonts w:cstheme="minorHAnsi"/>
                <w:b/>
                <w:color w:val="548DD4" w:themeColor="text2" w:themeTint="99"/>
                <w:u w:val="single"/>
              </w:rPr>
              <w:t xml:space="preserve">Miondealú i leith </w:t>
            </w:r>
            <w:proofErr w:type="spellStart"/>
            <w:r w:rsidRPr="007C49FC">
              <w:rPr>
                <w:rFonts w:cstheme="minorHAnsi"/>
                <w:b/>
                <w:color w:val="548DD4" w:themeColor="text2" w:themeTint="99"/>
                <w:u w:val="single"/>
              </w:rPr>
              <w:t>Cistiú</w:t>
            </w:r>
            <w:proofErr w:type="spellEnd"/>
            <w:r w:rsidRPr="007C49FC">
              <w:rPr>
                <w:rFonts w:cstheme="minorHAnsi"/>
                <w:b/>
                <w:color w:val="548DD4" w:themeColor="text2" w:themeTint="99"/>
                <w:u w:val="single"/>
              </w:rPr>
              <w:t xml:space="preserve"> Meaitseála</w:t>
            </w:r>
            <w:r w:rsidR="00793F35" w:rsidRPr="007C49FC">
              <w:rPr>
                <w:rFonts w:cstheme="minorHAnsi"/>
                <w:b/>
                <w:color w:val="548DD4" w:themeColor="text2" w:themeTint="99"/>
                <w:u w:val="single"/>
              </w:rPr>
              <w:t xml:space="preserve">: </w:t>
            </w:r>
          </w:p>
          <w:p w:rsidR="001A762D" w:rsidRPr="007C49FC" w:rsidRDefault="007B70A2" w:rsidP="007B70A2">
            <w:pPr>
              <w:spacing w:after="0" w:line="240" w:lineRule="auto"/>
              <w:jc w:val="both"/>
              <w:rPr>
                <w:rFonts w:cstheme="minorHAnsi"/>
                <w:b/>
                <w:color w:val="548DD4" w:themeColor="text2" w:themeTint="99"/>
              </w:rPr>
            </w:pPr>
            <w:r w:rsidRPr="007C49FC">
              <w:rPr>
                <w:rFonts w:cstheme="minorHAnsi"/>
                <w:b/>
                <w:color w:val="548DD4" w:themeColor="text2" w:themeTint="99"/>
              </w:rPr>
              <w:t xml:space="preserve">1. </w:t>
            </w:r>
            <w:r w:rsidR="00793F35" w:rsidRPr="007C49FC">
              <w:rPr>
                <w:rFonts w:cstheme="minorHAnsi"/>
                <w:b/>
                <w:color w:val="548DD4" w:themeColor="text2" w:themeTint="99"/>
              </w:rPr>
              <w:t xml:space="preserve">(a): </w:t>
            </w:r>
            <w:r w:rsidR="00C80959" w:rsidRPr="007C49FC">
              <w:rPr>
                <w:rFonts w:cstheme="minorHAnsi"/>
                <w:b/>
                <w:color w:val="548DD4" w:themeColor="text2" w:themeTint="99"/>
              </w:rPr>
              <w:t xml:space="preserve">Méid i Ranníocaíocht in Airgead Tirim: </w:t>
            </w:r>
            <w:r w:rsidR="00C80959" w:rsidRPr="007C49FC">
              <w:rPr>
                <w:rFonts w:cstheme="minorHAnsi"/>
                <w:b/>
                <w:color w:val="548DD4" w:themeColor="text2" w:themeTint="99"/>
              </w:rPr>
              <w:lastRenderedPageBreak/>
              <w:t>(Íosmhéid 5% de chostais iomlána an tionscadail)</w:t>
            </w:r>
          </w:p>
          <w:p w:rsidR="007D753C" w:rsidRPr="007C49FC" w:rsidRDefault="00793F35" w:rsidP="00793F35">
            <w:pPr>
              <w:spacing w:after="0" w:line="360" w:lineRule="auto"/>
              <w:ind w:firstLine="457"/>
              <w:rPr>
                <w:rFonts w:cstheme="minorHAnsi"/>
                <w:b/>
                <w:color w:val="548DD4" w:themeColor="text2" w:themeTint="99"/>
              </w:rPr>
            </w:pPr>
            <w:r w:rsidRPr="007C49FC">
              <w:rPr>
                <w:rFonts w:cstheme="minorHAnsi"/>
                <w:b/>
                <w:color w:val="548DD4" w:themeColor="text2" w:themeTint="99"/>
              </w:rPr>
              <w:t xml:space="preserve">(b): </w:t>
            </w:r>
            <w:r w:rsidR="00C80959" w:rsidRPr="007C49FC">
              <w:rPr>
                <w:rFonts w:cstheme="minorHAnsi"/>
                <w:b/>
                <w:color w:val="548DD4" w:themeColor="text2" w:themeTint="99"/>
              </w:rPr>
              <w:t>Lena soláthar ag:</w:t>
            </w:r>
            <w:r w:rsidR="007D753C" w:rsidRPr="007C49FC">
              <w:rPr>
                <w:rFonts w:cstheme="minorHAnsi"/>
                <w:b/>
                <w:color w:val="548DD4" w:themeColor="text2" w:themeTint="99"/>
              </w:rPr>
              <w:t>:</w:t>
            </w:r>
          </w:p>
        </w:tc>
        <w:tc>
          <w:tcPr>
            <w:tcW w:w="4388" w:type="dxa"/>
          </w:tcPr>
          <w:p w:rsidR="007D753C" w:rsidRPr="007C49FC" w:rsidRDefault="007D753C" w:rsidP="004361AA">
            <w:pPr>
              <w:spacing w:after="0" w:line="360" w:lineRule="auto"/>
              <w:jc w:val="both"/>
              <w:rPr>
                <w:rFonts w:cstheme="minorHAnsi"/>
                <w:color w:val="548DD4" w:themeColor="text2" w:themeTint="99"/>
              </w:rPr>
            </w:pPr>
          </w:p>
          <w:p w:rsidR="00793F35" w:rsidRPr="007C49FC" w:rsidRDefault="001A762D" w:rsidP="004361AA">
            <w:pPr>
              <w:pStyle w:val="ListParagraph"/>
              <w:numPr>
                <w:ilvl w:val="0"/>
                <w:numId w:val="10"/>
              </w:numPr>
              <w:spacing w:after="0" w:line="360" w:lineRule="auto"/>
              <w:jc w:val="both"/>
              <w:rPr>
                <w:rFonts w:cstheme="minorHAnsi"/>
                <w:color w:val="548DD4" w:themeColor="text2" w:themeTint="99"/>
              </w:rPr>
            </w:pPr>
            <w:r w:rsidRPr="007C49FC">
              <w:rPr>
                <w:rFonts w:cstheme="minorHAnsi"/>
                <w:color w:val="548DD4" w:themeColor="text2" w:themeTint="99"/>
              </w:rPr>
              <w:t>€</w:t>
            </w:r>
          </w:p>
          <w:p w:rsidR="001A762D" w:rsidRPr="007C49FC" w:rsidRDefault="001A762D" w:rsidP="001A762D">
            <w:pPr>
              <w:pStyle w:val="ListParagraph"/>
              <w:spacing w:after="0" w:line="360" w:lineRule="auto"/>
              <w:jc w:val="both"/>
              <w:rPr>
                <w:rFonts w:cstheme="minorHAnsi"/>
                <w:color w:val="548DD4" w:themeColor="text2" w:themeTint="99"/>
              </w:rPr>
            </w:pPr>
          </w:p>
          <w:p w:rsidR="00793F35" w:rsidRPr="007C49FC" w:rsidRDefault="00793F35" w:rsidP="001A762D">
            <w:pPr>
              <w:pStyle w:val="ListParagraph"/>
              <w:numPr>
                <w:ilvl w:val="0"/>
                <w:numId w:val="10"/>
              </w:numPr>
              <w:spacing w:after="0" w:line="360" w:lineRule="auto"/>
              <w:jc w:val="both"/>
              <w:rPr>
                <w:rFonts w:cstheme="minorHAnsi"/>
                <w:color w:val="548DD4" w:themeColor="text2" w:themeTint="99"/>
              </w:rPr>
            </w:pPr>
          </w:p>
        </w:tc>
      </w:tr>
      <w:tr w:rsidR="007D753C" w:rsidRPr="007C49FC" w:rsidTr="00D94491">
        <w:tc>
          <w:tcPr>
            <w:tcW w:w="4629" w:type="dxa"/>
          </w:tcPr>
          <w:p w:rsidR="001A762D" w:rsidRPr="007C49FC" w:rsidRDefault="001A762D" w:rsidP="001A762D">
            <w:pPr>
              <w:pStyle w:val="ListParagraph"/>
              <w:spacing w:after="0" w:line="240" w:lineRule="auto"/>
              <w:ind w:left="457"/>
              <w:jc w:val="both"/>
              <w:rPr>
                <w:rFonts w:cstheme="minorHAnsi"/>
                <w:b/>
                <w:color w:val="548DD4" w:themeColor="text2" w:themeTint="99"/>
              </w:rPr>
            </w:pPr>
          </w:p>
          <w:p w:rsidR="00C80959" w:rsidRPr="007C49FC" w:rsidRDefault="007B70A2" w:rsidP="007B70A2">
            <w:pPr>
              <w:spacing w:after="0" w:line="240" w:lineRule="auto"/>
              <w:jc w:val="both"/>
              <w:rPr>
                <w:rFonts w:cstheme="minorHAnsi"/>
                <w:b/>
                <w:color w:val="548DD4" w:themeColor="text2" w:themeTint="99"/>
              </w:rPr>
            </w:pPr>
            <w:r w:rsidRPr="007C49FC">
              <w:rPr>
                <w:rFonts w:cstheme="minorHAnsi"/>
                <w:b/>
                <w:color w:val="548DD4" w:themeColor="text2" w:themeTint="99"/>
              </w:rPr>
              <w:t xml:space="preserve">2.      </w:t>
            </w:r>
            <w:r w:rsidR="00793F35" w:rsidRPr="007C49FC">
              <w:rPr>
                <w:rFonts w:cstheme="minorHAnsi"/>
                <w:b/>
                <w:color w:val="548DD4" w:themeColor="text2" w:themeTint="99"/>
              </w:rPr>
              <w:t xml:space="preserve">(a): </w:t>
            </w:r>
            <w:r w:rsidR="00C80959" w:rsidRPr="007C49FC">
              <w:rPr>
                <w:rFonts w:cstheme="minorHAnsi"/>
                <w:b/>
                <w:color w:val="548DD4" w:themeColor="text2" w:themeTint="99"/>
              </w:rPr>
              <w:t xml:space="preserve">Méid in Obair </w:t>
            </w:r>
            <w:proofErr w:type="spellStart"/>
            <w:r w:rsidR="00C80959" w:rsidRPr="007C49FC">
              <w:rPr>
                <w:rFonts w:cstheme="minorHAnsi"/>
                <w:b/>
                <w:color w:val="548DD4" w:themeColor="text2" w:themeTint="99"/>
              </w:rPr>
              <w:t>Chomhchineáil</w:t>
            </w:r>
            <w:proofErr w:type="spellEnd"/>
            <w:r w:rsidR="00C80959" w:rsidRPr="007C49FC">
              <w:rPr>
                <w:rFonts w:cstheme="minorHAnsi"/>
                <w:b/>
                <w:color w:val="548DD4" w:themeColor="text2" w:themeTint="99"/>
              </w:rPr>
              <w:t xml:space="preserve">: </w:t>
            </w:r>
          </w:p>
          <w:p w:rsidR="00C80959" w:rsidRPr="007C49FC" w:rsidRDefault="00C80959" w:rsidP="00C80959">
            <w:pPr>
              <w:pStyle w:val="ListParagraph"/>
              <w:ind w:left="457"/>
              <w:rPr>
                <w:rFonts w:cstheme="minorHAnsi"/>
                <w:b/>
                <w:color w:val="548DD4" w:themeColor="text2" w:themeTint="99"/>
              </w:rPr>
            </w:pPr>
            <w:r w:rsidRPr="007C49FC">
              <w:rPr>
                <w:rFonts w:cstheme="minorHAnsi"/>
                <w:b/>
                <w:color w:val="548DD4" w:themeColor="text2" w:themeTint="99"/>
              </w:rPr>
              <w:t>(Uasmhéid 5% de chostais iomlána an tionscadail)</w:t>
            </w:r>
          </w:p>
          <w:p w:rsidR="001A762D" w:rsidRPr="007C49FC" w:rsidRDefault="001A762D" w:rsidP="001A762D">
            <w:pPr>
              <w:spacing w:after="0" w:line="240" w:lineRule="auto"/>
              <w:ind w:left="457"/>
              <w:jc w:val="both"/>
              <w:rPr>
                <w:rFonts w:cstheme="minorHAnsi"/>
                <w:b/>
                <w:color w:val="548DD4" w:themeColor="text2" w:themeTint="99"/>
              </w:rPr>
            </w:pPr>
          </w:p>
          <w:p w:rsidR="00793F35" w:rsidRPr="007C49FC" w:rsidRDefault="00793F35" w:rsidP="001A762D">
            <w:pPr>
              <w:spacing w:after="0" w:line="240" w:lineRule="auto"/>
              <w:ind w:left="457"/>
              <w:jc w:val="both"/>
              <w:rPr>
                <w:rFonts w:cstheme="minorHAnsi"/>
                <w:b/>
                <w:color w:val="548DD4" w:themeColor="text2" w:themeTint="99"/>
              </w:rPr>
            </w:pPr>
            <w:r w:rsidRPr="007C49FC">
              <w:rPr>
                <w:rFonts w:cstheme="minorHAnsi"/>
                <w:b/>
                <w:color w:val="548DD4" w:themeColor="text2" w:themeTint="99"/>
              </w:rPr>
              <w:t xml:space="preserve">(b): </w:t>
            </w:r>
            <w:r w:rsidR="00C80959" w:rsidRPr="007C49FC">
              <w:rPr>
                <w:rFonts w:cstheme="minorHAnsi"/>
                <w:b/>
                <w:color w:val="548DD4" w:themeColor="text2" w:themeTint="99"/>
              </w:rPr>
              <w:t xml:space="preserve">Liostaigh mionsonraí maidir leis an Obair </w:t>
            </w:r>
            <w:proofErr w:type="spellStart"/>
            <w:r w:rsidR="00C80959" w:rsidRPr="007C49FC">
              <w:rPr>
                <w:rFonts w:cstheme="minorHAnsi"/>
                <w:b/>
                <w:color w:val="548DD4" w:themeColor="text2" w:themeTint="99"/>
              </w:rPr>
              <w:t>Chomhchineáil</w:t>
            </w:r>
            <w:proofErr w:type="spellEnd"/>
            <w:r w:rsidR="00C80959" w:rsidRPr="007C49FC">
              <w:rPr>
                <w:rFonts w:cstheme="minorHAnsi"/>
                <w:b/>
                <w:color w:val="548DD4" w:themeColor="text2" w:themeTint="99"/>
              </w:rPr>
              <w:t xml:space="preserve"> atá le cur ar fáil</w:t>
            </w:r>
            <w:r w:rsidR="007D753C" w:rsidRPr="007C49FC">
              <w:rPr>
                <w:rFonts w:cstheme="minorHAnsi"/>
                <w:b/>
                <w:color w:val="548DD4" w:themeColor="text2" w:themeTint="99"/>
              </w:rPr>
              <w:t xml:space="preserve">: </w:t>
            </w:r>
          </w:p>
          <w:p w:rsidR="001A762D" w:rsidRPr="007C49FC" w:rsidRDefault="001A762D" w:rsidP="00793F35">
            <w:pPr>
              <w:spacing w:after="0" w:line="360" w:lineRule="auto"/>
              <w:ind w:left="457"/>
              <w:jc w:val="both"/>
              <w:rPr>
                <w:rFonts w:cstheme="minorHAnsi"/>
                <w:b/>
                <w:color w:val="548DD4" w:themeColor="text2" w:themeTint="99"/>
              </w:rPr>
            </w:pPr>
          </w:p>
          <w:p w:rsidR="007D753C" w:rsidRPr="007C49FC" w:rsidRDefault="00793F35" w:rsidP="00793F35">
            <w:pPr>
              <w:spacing w:after="0" w:line="360" w:lineRule="auto"/>
              <w:ind w:left="457"/>
              <w:jc w:val="both"/>
              <w:rPr>
                <w:rFonts w:cstheme="minorHAnsi"/>
                <w:b/>
                <w:color w:val="548DD4" w:themeColor="text2" w:themeTint="99"/>
              </w:rPr>
            </w:pPr>
            <w:r w:rsidRPr="007C49FC">
              <w:rPr>
                <w:rFonts w:cstheme="minorHAnsi"/>
                <w:b/>
                <w:color w:val="548DD4" w:themeColor="text2" w:themeTint="99"/>
              </w:rPr>
              <w:t xml:space="preserve">(c) </w:t>
            </w:r>
            <w:r w:rsidR="00C80959" w:rsidRPr="007C49FC">
              <w:rPr>
                <w:rFonts w:cstheme="minorHAnsi"/>
                <w:b/>
                <w:color w:val="548DD4" w:themeColor="text2" w:themeTint="99"/>
              </w:rPr>
              <w:t>Lena soláthar ag</w:t>
            </w:r>
            <w:r w:rsidR="007D753C" w:rsidRPr="007C49FC">
              <w:rPr>
                <w:rFonts w:cstheme="minorHAnsi"/>
                <w:b/>
                <w:color w:val="548DD4" w:themeColor="text2" w:themeTint="99"/>
              </w:rPr>
              <w:t>:</w:t>
            </w:r>
          </w:p>
          <w:p w:rsidR="007D753C" w:rsidRPr="007C49FC" w:rsidRDefault="007D753C" w:rsidP="004361AA">
            <w:pPr>
              <w:spacing w:after="0" w:line="360" w:lineRule="auto"/>
              <w:jc w:val="both"/>
              <w:rPr>
                <w:rFonts w:cstheme="minorHAnsi"/>
                <w:b/>
                <w:color w:val="548DD4" w:themeColor="text2" w:themeTint="99"/>
              </w:rPr>
            </w:pPr>
          </w:p>
        </w:tc>
        <w:tc>
          <w:tcPr>
            <w:tcW w:w="4388" w:type="dxa"/>
          </w:tcPr>
          <w:p w:rsidR="001A762D" w:rsidRPr="007C49FC" w:rsidRDefault="001A762D" w:rsidP="001A762D">
            <w:pPr>
              <w:pStyle w:val="ListParagraph"/>
              <w:spacing w:after="0" w:line="360" w:lineRule="auto"/>
              <w:jc w:val="both"/>
              <w:rPr>
                <w:rFonts w:cstheme="minorHAnsi"/>
                <w:color w:val="548DD4" w:themeColor="text2" w:themeTint="99"/>
              </w:rPr>
            </w:pPr>
          </w:p>
          <w:p w:rsidR="001A762D" w:rsidRPr="007C49FC" w:rsidRDefault="007D753C" w:rsidP="001A762D">
            <w:pPr>
              <w:pStyle w:val="ListParagraph"/>
              <w:numPr>
                <w:ilvl w:val="0"/>
                <w:numId w:val="11"/>
              </w:numPr>
              <w:spacing w:after="0" w:line="360" w:lineRule="auto"/>
              <w:jc w:val="both"/>
              <w:rPr>
                <w:rFonts w:cstheme="minorHAnsi"/>
                <w:color w:val="548DD4" w:themeColor="text2" w:themeTint="99"/>
              </w:rPr>
            </w:pPr>
            <w:r w:rsidRPr="007C49FC">
              <w:rPr>
                <w:rFonts w:cstheme="minorHAnsi"/>
                <w:color w:val="548DD4" w:themeColor="text2" w:themeTint="99"/>
              </w:rPr>
              <w:t>€</w:t>
            </w:r>
          </w:p>
          <w:p w:rsidR="001A762D" w:rsidRPr="007C49FC" w:rsidRDefault="001A762D" w:rsidP="001A762D">
            <w:pPr>
              <w:spacing w:after="0" w:line="360" w:lineRule="auto"/>
              <w:jc w:val="both"/>
              <w:rPr>
                <w:rFonts w:cstheme="minorHAnsi"/>
                <w:color w:val="548DD4" w:themeColor="text2" w:themeTint="99"/>
              </w:rPr>
            </w:pPr>
          </w:p>
          <w:p w:rsidR="001A762D" w:rsidRPr="007C49FC" w:rsidRDefault="001A762D" w:rsidP="001A762D">
            <w:pPr>
              <w:pStyle w:val="ListParagraph"/>
              <w:numPr>
                <w:ilvl w:val="0"/>
                <w:numId w:val="11"/>
              </w:numPr>
              <w:spacing w:after="0" w:line="360" w:lineRule="auto"/>
              <w:jc w:val="both"/>
              <w:rPr>
                <w:rFonts w:cstheme="minorHAnsi"/>
                <w:color w:val="548DD4" w:themeColor="text2" w:themeTint="99"/>
              </w:rPr>
            </w:pPr>
          </w:p>
          <w:p w:rsidR="001A762D" w:rsidRPr="007C49FC" w:rsidRDefault="001A762D" w:rsidP="004361AA">
            <w:pPr>
              <w:spacing w:after="0" w:line="360" w:lineRule="auto"/>
              <w:jc w:val="both"/>
              <w:rPr>
                <w:rFonts w:cstheme="minorHAnsi"/>
                <w:color w:val="548DD4" w:themeColor="text2" w:themeTint="99"/>
              </w:rPr>
            </w:pPr>
          </w:p>
          <w:p w:rsidR="00793F35" w:rsidRPr="007C49FC" w:rsidRDefault="008D6CFD" w:rsidP="004361AA">
            <w:pPr>
              <w:spacing w:after="0" w:line="360" w:lineRule="auto"/>
              <w:jc w:val="both"/>
              <w:rPr>
                <w:rFonts w:cstheme="minorHAnsi"/>
                <w:color w:val="548DD4" w:themeColor="text2" w:themeTint="99"/>
              </w:rPr>
            </w:pPr>
            <w:r w:rsidRPr="007C49FC">
              <w:rPr>
                <w:rFonts w:cstheme="minorHAnsi"/>
                <w:color w:val="548DD4" w:themeColor="text2" w:themeTint="99"/>
              </w:rPr>
              <w:t xml:space="preserve">       </w:t>
            </w:r>
            <w:r w:rsidR="001A762D" w:rsidRPr="007C49FC">
              <w:rPr>
                <w:rFonts w:cstheme="minorHAnsi"/>
                <w:color w:val="548DD4" w:themeColor="text2" w:themeTint="99"/>
              </w:rPr>
              <w:t>(c)</w:t>
            </w:r>
            <w:r w:rsidR="00793F35" w:rsidRPr="007C49FC">
              <w:rPr>
                <w:rFonts w:cstheme="minorHAnsi"/>
                <w:color w:val="548DD4" w:themeColor="text2" w:themeTint="99"/>
              </w:rPr>
              <w:t xml:space="preserve"> </w:t>
            </w:r>
          </w:p>
        </w:tc>
      </w:tr>
      <w:tr w:rsidR="007D753C" w:rsidRPr="007C49FC" w:rsidTr="009437C0">
        <w:trPr>
          <w:trHeight w:val="70"/>
        </w:trPr>
        <w:tc>
          <w:tcPr>
            <w:tcW w:w="4629" w:type="dxa"/>
          </w:tcPr>
          <w:p w:rsidR="007D753C" w:rsidRPr="007C49FC" w:rsidRDefault="007D753C" w:rsidP="004361AA">
            <w:pPr>
              <w:spacing w:after="0" w:line="360" w:lineRule="auto"/>
              <w:jc w:val="both"/>
              <w:rPr>
                <w:rFonts w:cstheme="minorHAnsi"/>
                <w:b/>
                <w:color w:val="548DD4" w:themeColor="text2" w:themeTint="99"/>
                <w:sz w:val="24"/>
                <w:szCs w:val="24"/>
              </w:rPr>
            </w:pPr>
          </w:p>
          <w:p w:rsidR="007D753C" w:rsidRPr="007C49FC" w:rsidRDefault="000B58C4" w:rsidP="004361AA">
            <w:pPr>
              <w:spacing w:after="0" w:line="360" w:lineRule="auto"/>
              <w:jc w:val="both"/>
              <w:rPr>
                <w:rFonts w:cstheme="minorHAnsi"/>
                <w:b/>
                <w:color w:val="548DD4" w:themeColor="text2" w:themeTint="99"/>
                <w:sz w:val="24"/>
                <w:szCs w:val="24"/>
              </w:rPr>
            </w:pPr>
            <w:r w:rsidRPr="007C49FC">
              <w:rPr>
                <w:rFonts w:cstheme="minorHAnsi"/>
                <w:b/>
                <w:color w:val="548DD4" w:themeColor="text2" w:themeTint="99"/>
                <w:sz w:val="24"/>
                <w:szCs w:val="24"/>
              </w:rPr>
              <w:t>Faisnéis eile ar bith a bhaineann le hábhar</w:t>
            </w:r>
            <w:r w:rsidR="007D753C" w:rsidRPr="007C49FC">
              <w:rPr>
                <w:rFonts w:cstheme="minorHAnsi"/>
                <w:b/>
                <w:color w:val="548DD4" w:themeColor="text2" w:themeTint="99"/>
                <w:sz w:val="24"/>
                <w:szCs w:val="24"/>
              </w:rPr>
              <w:t>:</w:t>
            </w:r>
          </w:p>
        </w:tc>
        <w:tc>
          <w:tcPr>
            <w:tcW w:w="4388" w:type="dxa"/>
          </w:tcPr>
          <w:p w:rsidR="007D753C" w:rsidRPr="007C49FC" w:rsidRDefault="007D753C" w:rsidP="004361AA">
            <w:pPr>
              <w:spacing w:after="0" w:line="360" w:lineRule="auto"/>
              <w:jc w:val="both"/>
              <w:rPr>
                <w:rFonts w:cstheme="minorHAnsi"/>
                <w:color w:val="548DD4" w:themeColor="text2" w:themeTint="99"/>
                <w:sz w:val="24"/>
                <w:szCs w:val="24"/>
              </w:rPr>
            </w:pPr>
          </w:p>
        </w:tc>
      </w:tr>
    </w:tbl>
    <w:p w:rsidR="007D753C" w:rsidRPr="007C49FC" w:rsidRDefault="007D753C" w:rsidP="006C7A86">
      <w:pPr>
        <w:spacing w:line="360" w:lineRule="auto"/>
        <w:jc w:val="both"/>
        <w:rPr>
          <w:rFonts w:cstheme="minorHAnsi"/>
          <w:color w:val="548DD4" w:themeColor="text2" w:themeTint="99"/>
          <w:sz w:val="24"/>
          <w:szCs w:val="24"/>
        </w:rPr>
      </w:pPr>
    </w:p>
    <w:p w:rsidR="007D753C" w:rsidRPr="007C49FC" w:rsidRDefault="007D753C" w:rsidP="006C7A86">
      <w:pPr>
        <w:pStyle w:val="ListParagraph"/>
        <w:spacing w:after="160" w:line="259" w:lineRule="auto"/>
        <w:rPr>
          <w:rFonts w:cstheme="minorHAnsi"/>
          <w:color w:val="548DD4" w:themeColor="text2" w:themeTint="99"/>
          <w:sz w:val="24"/>
          <w:szCs w:val="24"/>
        </w:rPr>
      </w:pPr>
    </w:p>
    <w:p w:rsidR="00EF7149" w:rsidRPr="007C49FC" w:rsidRDefault="000B58C4" w:rsidP="00DE3C1D">
      <w:pPr>
        <w:pStyle w:val="ListParagraph"/>
        <w:numPr>
          <w:ilvl w:val="0"/>
          <w:numId w:val="20"/>
        </w:numPr>
        <w:spacing w:after="0" w:line="360" w:lineRule="auto"/>
        <w:rPr>
          <w:rFonts w:cstheme="minorHAnsi"/>
          <w:b/>
          <w:color w:val="0070C0"/>
          <w:sz w:val="24"/>
          <w:szCs w:val="24"/>
        </w:rPr>
      </w:pPr>
      <w:r w:rsidRPr="007C49FC">
        <w:rPr>
          <w:rFonts w:cstheme="minorHAnsi"/>
          <w:b/>
          <w:color w:val="0070C0"/>
          <w:sz w:val="24"/>
          <w:szCs w:val="24"/>
        </w:rPr>
        <w:t>Amlíne</w:t>
      </w:r>
      <w:r w:rsidR="00EF7149" w:rsidRPr="007C49FC">
        <w:rPr>
          <w:rFonts w:cstheme="minorHAnsi"/>
          <w:b/>
          <w:color w:val="0070C0"/>
          <w:sz w:val="24"/>
          <w:szCs w:val="24"/>
        </w:rPr>
        <w:t>:</w:t>
      </w:r>
    </w:p>
    <w:p w:rsidR="00EF7149" w:rsidRPr="007C49FC" w:rsidRDefault="000B58C4" w:rsidP="00EF7149">
      <w:pPr>
        <w:spacing w:after="0" w:line="360" w:lineRule="auto"/>
        <w:rPr>
          <w:rFonts w:cstheme="minorHAnsi"/>
          <w:color w:val="0070C0"/>
          <w:sz w:val="24"/>
          <w:szCs w:val="24"/>
        </w:rPr>
      </w:pPr>
      <w:r w:rsidRPr="007C49FC">
        <w:rPr>
          <w:rFonts w:cstheme="minorHAnsi"/>
          <w:color w:val="0070C0"/>
          <w:sz w:val="24"/>
          <w:szCs w:val="24"/>
        </w:rPr>
        <w:t xml:space="preserve">Cuir amlíne ar fáil maidir le tús a chur leis </w:t>
      </w:r>
      <w:proofErr w:type="gramStart"/>
      <w:r w:rsidRPr="007C49FC">
        <w:rPr>
          <w:rFonts w:cstheme="minorHAnsi"/>
          <w:color w:val="0070C0"/>
          <w:sz w:val="24"/>
          <w:szCs w:val="24"/>
        </w:rPr>
        <w:t>an</w:t>
      </w:r>
      <w:proofErr w:type="gramEnd"/>
      <w:r w:rsidRPr="007C49FC">
        <w:rPr>
          <w:rFonts w:cstheme="minorHAnsi"/>
          <w:color w:val="0070C0"/>
          <w:sz w:val="24"/>
          <w:szCs w:val="24"/>
        </w:rPr>
        <w:t xml:space="preserve"> tionscadal agus é a chur i gcrích</w:t>
      </w:r>
      <w:r w:rsidR="008D418C" w:rsidRPr="007C49FC">
        <w:rPr>
          <w:rFonts w:cstheme="minorHAnsi"/>
          <w:color w:val="0070C0"/>
          <w:sz w:val="24"/>
          <w:szCs w:val="24"/>
        </w:rPr>
        <w:t>.</w:t>
      </w:r>
    </w:p>
    <w:p w:rsidR="00EF7149" w:rsidRPr="007C49FC" w:rsidRDefault="00EF7149" w:rsidP="00EF7149">
      <w:pPr>
        <w:spacing w:after="0"/>
        <w:rPr>
          <w:rFonts w:cstheme="minorHAnsi"/>
          <w:color w:val="0070C0"/>
          <w:sz w:val="24"/>
          <w:szCs w:val="24"/>
        </w:rPr>
      </w:pPr>
    </w:p>
    <w:tbl>
      <w:tblPr>
        <w:tblStyle w:val="TableGrid"/>
        <w:tblW w:w="0" w:type="auto"/>
        <w:tblLayout w:type="fixed"/>
        <w:tblLook w:val="04A0"/>
      </w:tblPr>
      <w:tblGrid>
        <w:gridCol w:w="2830"/>
        <w:gridCol w:w="2835"/>
        <w:gridCol w:w="3261"/>
      </w:tblGrid>
      <w:tr w:rsidR="008D418C" w:rsidRPr="007C49FC" w:rsidTr="008D418C">
        <w:tc>
          <w:tcPr>
            <w:tcW w:w="2830" w:type="dxa"/>
          </w:tcPr>
          <w:p w:rsidR="008D418C" w:rsidRPr="007C49FC" w:rsidRDefault="00F16576" w:rsidP="004361AA">
            <w:pPr>
              <w:spacing w:after="0"/>
              <w:jc w:val="center"/>
              <w:rPr>
                <w:rFonts w:cstheme="minorHAnsi"/>
                <w:color w:val="0070C0"/>
                <w:sz w:val="24"/>
                <w:szCs w:val="24"/>
              </w:rPr>
            </w:pPr>
            <w:r w:rsidRPr="007C49FC">
              <w:rPr>
                <w:rFonts w:cstheme="minorHAnsi"/>
                <w:color w:val="0070C0"/>
                <w:sz w:val="24"/>
                <w:szCs w:val="24"/>
              </w:rPr>
              <w:t>Dáta tosaithe</w:t>
            </w:r>
          </w:p>
        </w:tc>
        <w:tc>
          <w:tcPr>
            <w:tcW w:w="2835" w:type="dxa"/>
          </w:tcPr>
          <w:p w:rsidR="008D418C" w:rsidRPr="007C49FC" w:rsidRDefault="00F16576" w:rsidP="004361AA">
            <w:pPr>
              <w:spacing w:after="0"/>
              <w:jc w:val="center"/>
              <w:rPr>
                <w:rFonts w:cstheme="minorHAnsi"/>
                <w:color w:val="0070C0"/>
                <w:sz w:val="24"/>
                <w:szCs w:val="24"/>
              </w:rPr>
            </w:pPr>
            <w:r w:rsidRPr="007C49FC">
              <w:rPr>
                <w:rFonts w:cstheme="minorHAnsi"/>
                <w:color w:val="0070C0"/>
                <w:sz w:val="24"/>
                <w:szCs w:val="24"/>
              </w:rPr>
              <w:t>Dáta Críochnaithe</w:t>
            </w:r>
          </w:p>
        </w:tc>
        <w:tc>
          <w:tcPr>
            <w:tcW w:w="3261" w:type="dxa"/>
          </w:tcPr>
          <w:p w:rsidR="008D418C" w:rsidRPr="007C49FC" w:rsidRDefault="00F16576" w:rsidP="004361AA">
            <w:pPr>
              <w:spacing w:after="0"/>
              <w:jc w:val="center"/>
              <w:rPr>
                <w:rFonts w:cstheme="minorHAnsi"/>
                <w:color w:val="0070C0"/>
                <w:sz w:val="24"/>
                <w:szCs w:val="24"/>
              </w:rPr>
            </w:pPr>
            <w:r w:rsidRPr="007C49FC">
              <w:rPr>
                <w:rFonts w:cstheme="minorHAnsi"/>
                <w:color w:val="0070C0"/>
                <w:sz w:val="24"/>
                <w:szCs w:val="24"/>
              </w:rPr>
              <w:t>Creat ama táscach (seachtainí/míonna):</w:t>
            </w:r>
          </w:p>
        </w:tc>
      </w:tr>
      <w:tr w:rsidR="008D418C" w:rsidRPr="007C49FC" w:rsidTr="008D418C">
        <w:tc>
          <w:tcPr>
            <w:tcW w:w="2830" w:type="dxa"/>
          </w:tcPr>
          <w:p w:rsidR="008D418C" w:rsidRPr="007C49FC" w:rsidRDefault="008D418C" w:rsidP="004361AA">
            <w:pPr>
              <w:spacing w:after="0" w:line="480" w:lineRule="auto"/>
              <w:rPr>
                <w:rFonts w:cstheme="minorHAnsi"/>
                <w:color w:val="0070C0"/>
                <w:sz w:val="24"/>
                <w:szCs w:val="24"/>
              </w:rPr>
            </w:pPr>
          </w:p>
        </w:tc>
        <w:tc>
          <w:tcPr>
            <w:tcW w:w="2835" w:type="dxa"/>
          </w:tcPr>
          <w:p w:rsidR="008D418C" w:rsidRPr="007C49FC" w:rsidRDefault="008D418C" w:rsidP="004361AA">
            <w:pPr>
              <w:spacing w:after="0" w:line="480" w:lineRule="auto"/>
              <w:rPr>
                <w:rFonts w:cstheme="minorHAnsi"/>
                <w:color w:val="0070C0"/>
                <w:sz w:val="24"/>
                <w:szCs w:val="24"/>
              </w:rPr>
            </w:pPr>
          </w:p>
        </w:tc>
        <w:tc>
          <w:tcPr>
            <w:tcW w:w="3261" w:type="dxa"/>
          </w:tcPr>
          <w:p w:rsidR="008D418C" w:rsidRPr="007C49FC" w:rsidRDefault="008D418C" w:rsidP="004361AA">
            <w:pPr>
              <w:spacing w:after="0" w:line="480" w:lineRule="auto"/>
              <w:rPr>
                <w:rFonts w:cstheme="minorHAnsi"/>
                <w:color w:val="0070C0"/>
                <w:sz w:val="24"/>
                <w:szCs w:val="24"/>
              </w:rPr>
            </w:pPr>
          </w:p>
        </w:tc>
      </w:tr>
    </w:tbl>
    <w:p w:rsidR="00EF7149" w:rsidRPr="007C49FC" w:rsidRDefault="00EF7149" w:rsidP="00EF7149">
      <w:pPr>
        <w:spacing w:after="0" w:line="240" w:lineRule="auto"/>
        <w:rPr>
          <w:rFonts w:cstheme="minorHAnsi"/>
          <w:color w:val="0070C0"/>
          <w:sz w:val="24"/>
          <w:szCs w:val="24"/>
        </w:rPr>
      </w:pPr>
    </w:p>
    <w:p w:rsidR="00EF7149" w:rsidRPr="007C49FC" w:rsidRDefault="00EF7149" w:rsidP="006C7A86">
      <w:pPr>
        <w:pStyle w:val="ListParagraph"/>
        <w:spacing w:after="160" w:line="259" w:lineRule="auto"/>
        <w:rPr>
          <w:rFonts w:cstheme="minorHAnsi"/>
          <w:color w:val="548DD4" w:themeColor="text2" w:themeTint="99"/>
          <w:sz w:val="24"/>
          <w:szCs w:val="24"/>
        </w:rPr>
      </w:pPr>
    </w:p>
    <w:p w:rsidR="00EF7149" w:rsidRPr="007C49FC" w:rsidRDefault="00EF7149" w:rsidP="006C7A86">
      <w:pPr>
        <w:pStyle w:val="ListParagraph"/>
        <w:spacing w:after="160" w:line="259" w:lineRule="auto"/>
        <w:rPr>
          <w:rFonts w:cstheme="minorHAnsi"/>
          <w:color w:val="548DD4" w:themeColor="text2" w:themeTint="99"/>
          <w:sz w:val="24"/>
          <w:szCs w:val="24"/>
        </w:rPr>
      </w:pPr>
    </w:p>
    <w:p w:rsidR="006A524C" w:rsidRPr="007C49FC" w:rsidRDefault="002F4757" w:rsidP="006C7A86">
      <w:pPr>
        <w:rPr>
          <w:rFonts w:cstheme="minorHAnsi"/>
          <w:color w:val="0070C0"/>
          <w:sz w:val="24"/>
          <w:szCs w:val="24"/>
        </w:rPr>
      </w:pPr>
      <w:r w:rsidRPr="007C49FC">
        <w:rPr>
          <w:rFonts w:cstheme="minorHAnsi"/>
          <w:color w:val="0070C0"/>
          <w:sz w:val="24"/>
          <w:szCs w:val="24"/>
        </w:rPr>
        <w:t xml:space="preserve">Ba chóir </w:t>
      </w:r>
      <w:proofErr w:type="gramStart"/>
      <w:r w:rsidRPr="007C49FC">
        <w:rPr>
          <w:rFonts w:cstheme="minorHAnsi"/>
          <w:color w:val="0070C0"/>
          <w:sz w:val="24"/>
          <w:szCs w:val="24"/>
        </w:rPr>
        <w:t>na</w:t>
      </w:r>
      <w:proofErr w:type="gramEnd"/>
      <w:r w:rsidRPr="007C49FC">
        <w:rPr>
          <w:rFonts w:cstheme="minorHAnsi"/>
          <w:color w:val="0070C0"/>
          <w:sz w:val="24"/>
          <w:szCs w:val="24"/>
        </w:rPr>
        <w:t xml:space="preserve"> foirmeacha seo a leanas a chur ar ais chuig an Roinn faoin</w:t>
      </w:r>
      <w:r w:rsidR="006A524C" w:rsidRPr="007C49FC">
        <w:rPr>
          <w:rFonts w:cstheme="minorHAnsi"/>
          <w:color w:val="0070C0"/>
          <w:sz w:val="24"/>
          <w:szCs w:val="24"/>
        </w:rPr>
        <w:t xml:space="preserve"> </w:t>
      </w:r>
      <w:r w:rsidR="0080176A" w:rsidRPr="007C49FC">
        <w:rPr>
          <w:rFonts w:cstheme="minorHAnsi"/>
          <w:b/>
          <w:color w:val="0070C0"/>
          <w:sz w:val="24"/>
          <w:szCs w:val="24"/>
        </w:rPr>
        <w:t xml:space="preserve">22 </w:t>
      </w:r>
      <w:r w:rsidRPr="007C49FC">
        <w:rPr>
          <w:rFonts w:cstheme="minorHAnsi"/>
          <w:b/>
          <w:color w:val="0070C0"/>
          <w:sz w:val="24"/>
          <w:szCs w:val="24"/>
        </w:rPr>
        <w:t>Iúil</w:t>
      </w:r>
      <w:r w:rsidR="001A762D" w:rsidRPr="007C49FC">
        <w:rPr>
          <w:rFonts w:cstheme="minorHAnsi"/>
          <w:b/>
          <w:color w:val="0070C0"/>
          <w:sz w:val="24"/>
          <w:szCs w:val="24"/>
        </w:rPr>
        <w:t xml:space="preserve"> 202</w:t>
      </w:r>
      <w:r w:rsidR="00AF25E0" w:rsidRPr="007C49FC">
        <w:rPr>
          <w:rFonts w:cstheme="minorHAnsi"/>
          <w:b/>
          <w:color w:val="0070C0"/>
          <w:sz w:val="24"/>
          <w:szCs w:val="24"/>
        </w:rPr>
        <w:t>2</w:t>
      </w:r>
      <w:r w:rsidR="006A524C" w:rsidRPr="007C49FC">
        <w:rPr>
          <w:rFonts w:cstheme="minorHAnsi"/>
          <w:color w:val="0070C0"/>
          <w:sz w:val="24"/>
          <w:szCs w:val="24"/>
        </w:rPr>
        <w:t xml:space="preserve">: </w:t>
      </w:r>
    </w:p>
    <w:p w:rsidR="006A524C" w:rsidRPr="007C49FC" w:rsidRDefault="006A524C" w:rsidP="006A524C">
      <w:pPr>
        <w:spacing w:after="0" w:line="240" w:lineRule="auto"/>
        <w:ind w:left="1276" w:hanging="1276"/>
        <w:jc w:val="both"/>
        <w:rPr>
          <w:rFonts w:cstheme="minorHAnsi"/>
          <w:color w:val="0070C0"/>
          <w:sz w:val="24"/>
          <w:szCs w:val="24"/>
        </w:rPr>
      </w:pPr>
      <w:r w:rsidRPr="007C49FC">
        <w:rPr>
          <w:rFonts w:cstheme="minorHAnsi"/>
          <w:color w:val="0070C0"/>
          <w:sz w:val="24"/>
          <w:szCs w:val="24"/>
        </w:rPr>
        <w:tab/>
        <w:t xml:space="preserve">(i) </w:t>
      </w:r>
      <w:r w:rsidR="00721350" w:rsidRPr="007C49FC">
        <w:rPr>
          <w:rFonts w:cstheme="minorHAnsi"/>
          <w:color w:val="0070C0"/>
          <w:sz w:val="24"/>
          <w:szCs w:val="24"/>
        </w:rPr>
        <w:t>An Fhoirm Iarratais</w:t>
      </w:r>
    </w:p>
    <w:p w:rsidR="006A524C" w:rsidRPr="007C49FC" w:rsidRDefault="006A524C" w:rsidP="006A524C">
      <w:pPr>
        <w:spacing w:after="0" w:line="240" w:lineRule="auto"/>
        <w:ind w:left="1276"/>
        <w:jc w:val="both"/>
        <w:rPr>
          <w:rFonts w:cstheme="minorHAnsi"/>
          <w:color w:val="0070C0"/>
          <w:sz w:val="24"/>
          <w:szCs w:val="24"/>
        </w:rPr>
      </w:pPr>
      <w:r w:rsidRPr="007C49FC">
        <w:rPr>
          <w:rFonts w:cstheme="minorHAnsi"/>
          <w:color w:val="0070C0"/>
          <w:sz w:val="24"/>
          <w:szCs w:val="24"/>
        </w:rPr>
        <w:t xml:space="preserve">(ii) </w:t>
      </w:r>
      <w:r w:rsidR="000C6F10" w:rsidRPr="007C49FC">
        <w:rPr>
          <w:rFonts w:cstheme="minorHAnsi"/>
          <w:color w:val="0070C0"/>
          <w:sz w:val="24"/>
          <w:szCs w:val="24"/>
        </w:rPr>
        <w:t xml:space="preserve">Bileog </w:t>
      </w:r>
      <w:proofErr w:type="spellStart"/>
      <w:r w:rsidR="000C6F10" w:rsidRPr="007C49FC">
        <w:rPr>
          <w:rFonts w:cstheme="minorHAnsi"/>
          <w:color w:val="0070C0"/>
          <w:sz w:val="24"/>
          <w:szCs w:val="24"/>
        </w:rPr>
        <w:t>Forléargais</w:t>
      </w:r>
      <w:proofErr w:type="spellEnd"/>
      <w:r w:rsidR="000C6F10" w:rsidRPr="007C49FC">
        <w:rPr>
          <w:rFonts w:cstheme="minorHAnsi"/>
          <w:color w:val="0070C0"/>
          <w:sz w:val="24"/>
          <w:szCs w:val="24"/>
        </w:rPr>
        <w:t xml:space="preserve"> maidir leis an Iarratas agus</w:t>
      </w:r>
    </w:p>
    <w:p w:rsidR="006A524C" w:rsidRPr="007C49FC" w:rsidRDefault="006A524C" w:rsidP="006A524C">
      <w:pPr>
        <w:spacing w:after="0" w:line="240" w:lineRule="auto"/>
        <w:ind w:left="1276"/>
        <w:jc w:val="both"/>
        <w:rPr>
          <w:rFonts w:cstheme="minorHAnsi"/>
          <w:color w:val="0070C0"/>
          <w:sz w:val="24"/>
          <w:szCs w:val="24"/>
        </w:rPr>
      </w:pPr>
      <w:r w:rsidRPr="007C49FC">
        <w:rPr>
          <w:rFonts w:cstheme="minorHAnsi"/>
          <w:color w:val="0070C0"/>
          <w:sz w:val="24"/>
          <w:szCs w:val="24"/>
        </w:rPr>
        <w:t>(iii)</w:t>
      </w:r>
      <w:r w:rsidR="000C6F10" w:rsidRPr="007C49FC">
        <w:rPr>
          <w:rFonts w:cstheme="minorHAnsi"/>
          <w:color w:val="0070C0"/>
          <w:sz w:val="24"/>
          <w:szCs w:val="24"/>
        </w:rPr>
        <w:t xml:space="preserve"> Na Bileoga </w:t>
      </w:r>
      <w:proofErr w:type="spellStart"/>
      <w:r w:rsidR="000C6F10" w:rsidRPr="007C49FC">
        <w:rPr>
          <w:rFonts w:cstheme="minorHAnsi"/>
          <w:color w:val="0070C0"/>
          <w:sz w:val="24"/>
          <w:szCs w:val="24"/>
        </w:rPr>
        <w:t>Forléargais</w:t>
      </w:r>
      <w:proofErr w:type="spellEnd"/>
      <w:r w:rsidR="000C6F10" w:rsidRPr="007C49FC">
        <w:rPr>
          <w:rFonts w:cstheme="minorHAnsi"/>
          <w:color w:val="0070C0"/>
          <w:sz w:val="24"/>
          <w:szCs w:val="24"/>
        </w:rPr>
        <w:t xml:space="preserve"> maidir le Léiriú Spéise</w:t>
      </w:r>
      <w:r w:rsidRPr="007C49FC">
        <w:rPr>
          <w:rFonts w:cstheme="minorHAnsi"/>
          <w:color w:val="0070C0"/>
          <w:sz w:val="24"/>
          <w:szCs w:val="24"/>
        </w:rPr>
        <w:t xml:space="preserve">. </w:t>
      </w:r>
    </w:p>
    <w:p w:rsidR="006A524C" w:rsidRPr="007C49FC" w:rsidRDefault="006A524C" w:rsidP="006A524C">
      <w:pPr>
        <w:spacing w:after="0" w:line="240" w:lineRule="auto"/>
        <w:jc w:val="both"/>
        <w:rPr>
          <w:rFonts w:cstheme="minorHAnsi"/>
          <w:color w:val="0070C0"/>
          <w:sz w:val="24"/>
          <w:szCs w:val="24"/>
        </w:rPr>
      </w:pPr>
    </w:p>
    <w:p w:rsidR="007D753C" w:rsidRPr="007C49FC" w:rsidRDefault="00955E61" w:rsidP="004C6EA2">
      <w:pPr>
        <w:spacing w:after="0" w:line="240" w:lineRule="auto"/>
        <w:jc w:val="center"/>
        <w:rPr>
          <w:b/>
          <w:color w:val="548DD4" w:themeColor="text2" w:themeTint="99"/>
          <w:sz w:val="36"/>
          <w:szCs w:val="36"/>
        </w:rPr>
      </w:pPr>
      <w:r w:rsidRPr="007C49FC">
        <w:rPr>
          <w:rFonts w:cstheme="minorHAnsi"/>
          <w:color w:val="0070C0"/>
          <w:sz w:val="24"/>
          <w:szCs w:val="24"/>
        </w:rPr>
        <w:t xml:space="preserve">Cinntigh go bhfuil </w:t>
      </w:r>
      <w:proofErr w:type="gramStart"/>
      <w:r w:rsidRPr="007C49FC">
        <w:rPr>
          <w:rFonts w:cstheme="minorHAnsi"/>
          <w:color w:val="0070C0"/>
          <w:sz w:val="24"/>
          <w:szCs w:val="24"/>
        </w:rPr>
        <w:t>na</w:t>
      </w:r>
      <w:proofErr w:type="gramEnd"/>
      <w:r w:rsidRPr="007C49FC">
        <w:rPr>
          <w:rFonts w:cstheme="minorHAnsi"/>
          <w:color w:val="0070C0"/>
          <w:sz w:val="24"/>
          <w:szCs w:val="24"/>
        </w:rPr>
        <w:t xml:space="preserve"> foirmeacha seo comhlánaithe go hiomlán toisc go bhféadfaí tionscadal a chur as an áireamh mar thoradh ar iarratas neamhiomlán. Ba chóir foirmeacha comhlánaithe a chur ar ais trí ríomhphost </w:t>
      </w:r>
      <w:proofErr w:type="gramStart"/>
      <w:r w:rsidRPr="007C49FC">
        <w:rPr>
          <w:rFonts w:cstheme="minorHAnsi"/>
          <w:color w:val="0070C0"/>
          <w:sz w:val="24"/>
          <w:szCs w:val="24"/>
        </w:rPr>
        <w:t xml:space="preserve">chuig  </w:t>
      </w:r>
      <w:proofErr w:type="gramEnd"/>
      <w:r w:rsidR="00823115" w:rsidRPr="007C49FC">
        <w:fldChar w:fldCharType="begin"/>
      </w:r>
      <w:r w:rsidR="00823115" w:rsidRPr="007C49FC">
        <w:instrText>HYPERLINK "mailto:townandvillage@drcd.gov.ie"</w:instrText>
      </w:r>
      <w:r w:rsidR="00823115" w:rsidRPr="007C49FC">
        <w:fldChar w:fldCharType="separate"/>
      </w:r>
      <w:r w:rsidR="0054162E" w:rsidRPr="007C49FC">
        <w:rPr>
          <w:rFonts w:cstheme="minorHAnsi"/>
          <w:color w:val="0070C0"/>
          <w:sz w:val="24"/>
          <w:szCs w:val="24"/>
          <w:u w:val="single"/>
        </w:rPr>
        <w:t>townandvillage@drcd.gov.ie</w:t>
      </w:r>
      <w:r w:rsidR="00823115" w:rsidRPr="007C49FC">
        <w:fldChar w:fldCharType="end"/>
      </w:r>
      <w:r w:rsidR="0054162E" w:rsidRPr="007C49FC">
        <w:rPr>
          <w:rFonts w:cstheme="minorHAnsi"/>
          <w:color w:val="0070C0"/>
          <w:sz w:val="24"/>
          <w:szCs w:val="24"/>
        </w:rPr>
        <w:t xml:space="preserve">  </w:t>
      </w:r>
      <w:r w:rsidR="007B70A2" w:rsidRPr="007C49FC">
        <w:rPr>
          <w:rFonts w:cstheme="minorHAnsi"/>
          <w:color w:val="0070C0"/>
          <w:sz w:val="24"/>
          <w:szCs w:val="24"/>
        </w:rPr>
        <w:br/>
      </w:r>
      <w:r w:rsidRPr="007C49FC">
        <w:rPr>
          <w:rFonts w:cstheme="minorHAnsi"/>
          <w:b/>
          <w:color w:val="0070C0"/>
          <w:sz w:val="24"/>
          <w:szCs w:val="24"/>
        </w:rPr>
        <w:t>faoin</w:t>
      </w:r>
      <w:r w:rsidR="0054162E" w:rsidRPr="007C49FC">
        <w:rPr>
          <w:rFonts w:cstheme="minorHAnsi"/>
          <w:b/>
          <w:color w:val="0070C0"/>
          <w:sz w:val="24"/>
          <w:szCs w:val="24"/>
        </w:rPr>
        <w:t xml:space="preserve"> </w:t>
      </w:r>
      <w:r w:rsidR="0080176A" w:rsidRPr="007C49FC">
        <w:rPr>
          <w:rFonts w:cstheme="minorHAnsi"/>
          <w:b/>
          <w:color w:val="0070C0"/>
          <w:sz w:val="24"/>
          <w:szCs w:val="24"/>
        </w:rPr>
        <w:t xml:space="preserve">22 </w:t>
      </w:r>
      <w:r w:rsidRPr="007C49FC">
        <w:rPr>
          <w:rFonts w:cstheme="minorHAnsi"/>
          <w:b/>
          <w:color w:val="0070C0"/>
          <w:sz w:val="24"/>
          <w:szCs w:val="24"/>
        </w:rPr>
        <w:t>Iúil</w:t>
      </w:r>
      <w:r w:rsidR="001A762D" w:rsidRPr="007C49FC">
        <w:rPr>
          <w:rFonts w:cstheme="minorHAnsi"/>
          <w:b/>
          <w:color w:val="0070C0"/>
          <w:sz w:val="24"/>
          <w:szCs w:val="24"/>
        </w:rPr>
        <w:t xml:space="preserve"> 202</w:t>
      </w:r>
      <w:r w:rsidR="00C6169A" w:rsidRPr="007C49FC">
        <w:rPr>
          <w:rFonts w:cstheme="minorHAnsi"/>
          <w:b/>
          <w:color w:val="0070C0"/>
          <w:sz w:val="24"/>
          <w:szCs w:val="24"/>
        </w:rPr>
        <w:t>2</w:t>
      </w:r>
      <w:r w:rsidR="00D31B12" w:rsidRPr="007C49FC">
        <w:rPr>
          <w:rFonts w:cstheme="minorHAnsi"/>
          <w:b/>
          <w:color w:val="0070C0"/>
          <w:sz w:val="24"/>
          <w:szCs w:val="24"/>
        </w:rPr>
        <w:t>.</w:t>
      </w:r>
      <w:r w:rsidR="0054162E" w:rsidRPr="007C49FC">
        <w:rPr>
          <w:rFonts w:cstheme="minorHAnsi"/>
          <w:color w:val="0070C0"/>
          <w:sz w:val="24"/>
          <w:szCs w:val="24"/>
        </w:rPr>
        <w:t xml:space="preserve"> </w:t>
      </w:r>
    </w:p>
    <w:p w:rsidR="00B16562" w:rsidRPr="007C49FC" w:rsidRDefault="00B16562" w:rsidP="003921F3">
      <w:pPr>
        <w:spacing w:after="0" w:line="480" w:lineRule="auto"/>
        <w:jc w:val="both"/>
        <w:rPr>
          <w:rFonts w:cstheme="minorHAnsi"/>
          <w:b/>
          <w:color w:val="0070C0"/>
          <w:sz w:val="24"/>
          <w:szCs w:val="24"/>
        </w:rPr>
      </w:pPr>
    </w:p>
    <w:p w:rsidR="00B16562" w:rsidRPr="007C49FC" w:rsidRDefault="00B16562" w:rsidP="003921F3">
      <w:pPr>
        <w:spacing w:after="0" w:line="480" w:lineRule="auto"/>
        <w:jc w:val="both"/>
        <w:rPr>
          <w:rFonts w:cstheme="minorHAnsi"/>
          <w:b/>
          <w:color w:val="0070C0"/>
          <w:sz w:val="24"/>
          <w:szCs w:val="24"/>
        </w:rPr>
      </w:pPr>
    </w:p>
    <w:p w:rsidR="003921F3" w:rsidRPr="007C49FC" w:rsidRDefault="00FC27F8" w:rsidP="003921F3">
      <w:pPr>
        <w:spacing w:after="0" w:line="480" w:lineRule="auto"/>
        <w:jc w:val="both"/>
        <w:rPr>
          <w:rFonts w:cstheme="minorHAnsi"/>
          <w:b/>
          <w:color w:val="0070C0"/>
          <w:sz w:val="24"/>
          <w:szCs w:val="24"/>
        </w:rPr>
      </w:pPr>
      <w:r w:rsidRPr="007C49FC">
        <w:rPr>
          <w:rFonts w:cstheme="minorHAnsi"/>
          <w:b/>
          <w:color w:val="0070C0"/>
          <w:sz w:val="24"/>
          <w:szCs w:val="24"/>
        </w:rPr>
        <w:lastRenderedPageBreak/>
        <w:t>Úsáid Sonraí</w:t>
      </w:r>
      <w:r w:rsidR="003921F3" w:rsidRPr="007C49FC">
        <w:rPr>
          <w:rFonts w:cstheme="minorHAnsi"/>
          <w:b/>
          <w:color w:val="0070C0"/>
          <w:sz w:val="24"/>
          <w:szCs w:val="24"/>
        </w:rPr>
        <w:t>:</w:t>
      </w:r>
    </w:p>
    <w:p w:rsidR="00F519BC" w:rsidRPr="007C49FC" w:rsidRDefault="00852BAE" w:rsidP="00F519BC">
      <w:pPr>
        <w:rPr>
          <w:rFonts w:eastAsia="Calibri" w:cstheme="minorHAnsi"/>
          <w:color w:val="0070C0"/>
          <w:sz w:val="24"/>
          <w:szCs w:val="24"/>
        </w:rPr>
      </w:pPr>
      <w:r w:rsidRPr="007C49FC">
        <w:rPr>
          <w:rFonts w:cstheme="minorHAnsi"/>
          <w:color w:val="0070C0"/>
          <w:sz w:val="24"/>
          <w:szCs w:val="24"/>
        </w:rPr>
        <w:t xml:space="preserve">Is í an Roinn Forbartha Tuaithe agus Pobail (DRCD) an Rialaitheoir Sonraí agus is é an bonn dleathach atá leis an bpróiseáil ‘cúram a chur i gcrích a dhéantar ar mhaithe le leas an phobail’.  Cuirtear iarratais isteach chuig </w:t>
      </w:r>
      <w:proofErr w:type="gramStart"/>
      <w:r w:rsidRPr="007C49FC">
        <w:rPr>
          <w:rFonts w:cstheme="minorHAnsi"/>
          <w:color w:val="0070C0"/>
          <w:sz w:val="24"/>
          <w:szCs w:val="24"/>
        </w:rPr>
        <w:t>an</w:t>
      </w:r>
      <w:proofErr w:type="gramEnd"/>
      <w:r w:rsidRPr="007C49FC">
        <w:rPr>
          <w:rFonts w:cstheme="minorHAnsi"/>
          <w:color w:val="0070C0"/>
          <w:sz w:val="24"/>
          <w:szCs w:val="24"/>
        </w:rPr>
        <w:t xml:space="preserve"> Roinn tríd an Údarás Áitiúil do gach aon limistéar maidir leis an gclár seo.  D’fhéadfadh </w:t>
      </w:r>
      <w:proofErr w:type="gramStart"/>
      <w:r w:rsidRPr="007C49FC">
        <w:rPr>
          <w:rFonts w:cstheme="minorHAnsi"/>
          <w:color w:val="0070C0"/>
          <w:sz w:val="24"/>
          <w:szCs w:val="24"/>
        </w:rPr>
        <w:t>an</w:t>
      </w:r>
      <w:proofErr w:type="gramEnd"/>
      <w:r w:rsidRPr="007C49FC">
        <w:rPr>
          <w:rFonts w:cstheme="minorHAnsi"/>
          <w:color w:val="0070C0"/>
          <w:sz w:val="24"/>
          <w:szCs w:val="24"/>
        </w:rPr>
        <w:t xml:space="preserve"> Roinn Tríú páirtí a fhostú mar phróiseálaí sonraí.  Úsáidfidh an DRCD an fhaisnéis atá san Fhoirm Iarratais seo </w:t>
      </w:r>
      <w:proofErr w:type="gramStart"/>
      <w:r w:rsidRPr="007C49FC">
        <w:rPr>
          <w:rFonts w:cstheme="minorHAnsi"/>
          <w:color w:val="0070C0"/>
          <w:sz w:val="24"/>
          <w:szCs w:val="24"/>
        </w:rPr>
        <w:t>chun</w:t>
      </w:r>
      <w:proofErr w:type="gramEnd"/>
      <w:r w:rsidRPr="007C49FC">
        <w:rPr>
          <w:rFonts w:cstheme="minorHAnsi"/>
          <w:color w:val="0070C0"/>
          <w:sz w:val="24"/>
          <w:szCs w:val="24"/>
        </w:rPr>
        <w:t xml:space="preserve"> críocha an t-iarratas a phróiseáil. D’fhéadfadh an Roinn tuilleadh faisnéise a lorg </w:t>
      </w:r>
      <w:proofErr w:type="gramStart"/>
      <w:r w:rsidRPr="007C49FC">
        <w:rPr>
          <w:rFonts w:cstheme="minorHAnsi"/>
          <w:color w:val="0070C0"/>
          <w:sz w:val="24"/>
          <w:szCs w:val="24"/>
        </w:rPr>
        <w:t>chun</w:t>
      </w:r>
      <w:proofErr w:type="gramEnd"/>
      <w:r w:rsidRPr="007C49FC">
        <w:rPr>
          <w:rFonts w:cstheme="minorHAnsi"/>
          <w:color w:val="0070C0"/>
          <w:sz w:val="24"/>
          <w:szCs w:val="24"/>
        </w:rPr>
        <w:t xml:space="preserve"> gnéithe den togra tionscadail a shoiléiriú. D’fhéadfadh an Roinn leas a bhaint as saineolas níos leithne agus níos sainiúla i gcás </w:t>
      </w:r>
      <w:proofErr w:type="gramStart"/>
      <w:r w:rsidRPr="007C49FC">
        <w:rPr>
          <w:rFonts w:cstheme="minorHAnsi"/>
          <w:color w:val="0070C0"/>
          <w:sz w:val="24"/>
          <w:szCs w:val="24"/>
        </w:rPr>
        <w:t>ina</w:t>
      </w:r>
      <w:proofErr w:type="gramEnd"/>
      <w:r w:rsidRPr="007C49FC">
        <w:rPr>
          <w:rFonts w:cstheme="minorHAnsi"/>
          <w:color w:val="0070C0"/>
          <w:sz w:val="24"/>
          <w:szCs w:val="24"/>
        </w:rPr>
        <w:t xml:space="preserve"> bhfuil sé sin ag teastáil, agus d’fhéadfaí faisnéis dá leithéid a mheastar a bheith riachtanach chun measúnú a dhéanamh ar d’iarratas a chomhroinnt leis na saineolaithe sin</w:t>
      </w:r>
      <w:r w:rsidR="00F519BC" w:rsidRPr="007C49FC">
        <w:rPr>
          <w:rFonts w:cstheme="minorHAnsi"/>
          <w:color w:val="0070C0"/>
          <w:sz w:val="24"/>
          <w:szCs w:val="24"/>
        </w:rPr>
        <w:t>.</w:t>
      </w:r>
    </w:p>
    <w:p w:rsidR="00852BAE" w:rsidRPr="007C49FC" w:rsidRDefault="00852BAE" w:rsidP="00852BAE">
      <w:pPr>
        <w:rPr>
          <w:rFonts w:cstheme="minorHAnsi"/>
          <w:color w:val="0070C0"/>
          <w:sz w:val="24"/>
          <w:szCs w:val="24"/>
        </w:rPr>
      </w:pPr>
      <w:r w:rsidRPr="007C49FC">
        <w:rPr>
          <w:rFonts w:cstheme="minorHAnsi"/>
          <w:color w:val="0070C0"/>
          <w:sz w:val="24"/>
          <w:szCs w:val="24"/>
        </w:rPr>
        <w:t xml:space="preserve">Tá an </w:t>
      </w:r>
      <w:proofErr w:type="spellStart"/>
      <w:r w:rsidRPr="007C49FC">
        <w:rPr>
          <w:rFonts w:cstheme="minorHAnsi"/>
          <w:color w:val="0070C0"/>
          <w:sz w:val="24"/>
          <w:szCs w:val="24"/>
        </w:rPr>
        <w:t>tIarratasóir</w:t>
      </w:r>
      <w:proofErr w:type="spellEnd"/>
      <w:r w:rsidRPr="007C49FC">
        <w:rPr>
          <w:rFonts w:cstheme="minorHAnsi"/>
          <w:color w:val="0070C0"/>
          <w:sz w:val="24"/>
          <w:szCs w:val="24"/>
        </w:rPr>
        <w:t xml:space="preserve">, an Roinn agus an Tríú Páirtí faoi réir dhlíthe na hÉireann agus an AE maidir le cosaint sonraí agus príobháideachas, go háirithe an tAcht un Chosaint Sonraí 2018 agus Rialachán (AE) 2016/679, ar a dtugtar Rialachán Ginearálta maidir le Cosaint Sonraí an AE (“GDPR”). Déanfar aon sonraí pearsanta a chuireann tú ar fáil mar chuid den phróiseas iarratais </w:t>
      </w:r>
      <w:proofErr w:type="gramStart"/>
      <w:r w:rsidRPr="007C49FC">
        <w:rPr>
          <w:rFonts w:cstheme="minorHAnsi"/>
          <w:color w:val="0070C0"/>
          <w:sz w:val="24"/>
          <w:szCs w:val="24"/>
        </w:rPr>
        <w:t>a</w:t>
      </w:r>
      <w:proofErr w:type="gramEnd"/>
      <w:r w:rsidRPr="007C49FC">
        <w:rPr>
          <w:rFonts w:cstheme="minorHAnsi"/>
          <w:color w:val="0070C0"/>
          <w:sz w:val="24"/>
          <w:szCs w:val="24"/>
        </w:rPr>
        <w:t xml:space="preserve"> fháil agus a phróiseáil i gcomhréir leis an reachtaíocht maidir le Cosaint Sonraí. </w:t>
      </w:r>
    </w:p>
    <w:p w:rsidR="00852BAE" w:rsidRPr="007C49FC" w:rsidRDefault="00852BAE" w:rsidP="00852BAE">
      <w:pPr>
        <w:rPr>
          <w:rFonts w:cstheme="minorHAnsi"/>
          <w:color w:val="0070C0"/>
          <w:sz w:val="24"/>
          <w:szCs w:val="24"/>
        </w:rPr>
      </w:pPr>
      <w:r w:rsidRPr="007C49FC">
        <w:rPr>
          <w:rFonts w:cstheme="minorHAnsi"/>
          <w:color w:val="0070C0"/>
          <w:sz w:val="24"/>
          <w:szCs w:val="24"/>
        </w:rPr>
        <w:t xml:space="preserve">Coinníonn an Roinn an ceart aici féin nochtadh </w:t>
      </w:r>
      <w:proofErr w:type="gramStart"/>
      <w:r w:rsidRPr="007C49FC">
        <w:rPr>
          <w:rFonts w:cstheme="minorHAnsi"/>
          <w:color w:val="0070C0"/>
          <w:sz w:val="24"/>
          <w:szCs w:val="24"/>
        </w:rPr>
        <w:t>chun</w:t>
      </w:r>
      <w:proofErr w:type="gramEnd"/>
      <w:r w:rsidRPr="007C49FC">
        <w:rPr>
          <w:rFonts w:cstheme="minorHAnsi"/>
          <w:color w:val="0070C0"/>
          <w:sz w:val="24"/>
          <w:szCs w:val="24"/>
        </w:rPr>
        <w:t xml:space="preserve"> críocha iarrata</w:t>
      </w:r>
      <w:r w:rsidR="007B70A2" w:rsidRPr="007C49FC">
        <w:rPr>
          <w:rFonts w:cstheme="minorHAnsi"/>
          <w:color w:val="0070C0"/>
          <w:sz w:val="24"/>
          <w:szCs w:val="24"/>
        </w:rPr>
        <w:t>s</w:t>
      </w:r>
      <w:r w:rsidRPr="007C49FC">
        <w:rPr>
          <w:rFonts w:cstheme="minorHAnsi"/>
          <w:color w:val="0070C0"/>
          <w:sz w:val="24"/>
          <w:szCs w:val="24"/>
        </w:rPr>
        <w:t xml:space="preserve"> faoin Acht um Shaoráil Faisnéise 2014 nó eile, i ndáil leis an tionscadal/na tionscadail mhaoinithe –</w:t>
      </w:r>
    </w:p>
    <w:p w:rsidR="00852BAE" w:rsidRPr="007C49FC" w:rsidRDefault="00852BAE" w:rsidP="00852BAE">
      <w:pPr>
        <w:rPr>
          <w:rFonts w:cstheme="minorHAnsi"/>
          <w:color w:val="0070C0"/>
          <w:sz w:val="24"/>
          <w:szCs w:val="24"/>
        </w:rPr>
      </w:pPr>
      <w:proofErr w:type="gramStart"/>
      <w:r w:rsidRPr="007C49FC">
        <w:rPr>
          <w:rFonts w:cstheme="minorHAnsi"/>
          <w:color w:val="0070C0"/>
          <w:sz w:val="24"/>
          <w:szCs w:val="24"/>
        </w:rPr>
        <w:t>i</w:t>
      </w:r>
      <w:proofErr w:type="gramEnd"/>
      <w:r w:rsidRPr="007C49FC">
        <w:rPr>
          <w:rFonts w:cstheme="minorHAnsi"/>
          <w:color w:val="0070C0"/>
          <w:sz w:val="24"/>
          <w:szCs w:val="24"/>
        </w:rPr>
        <w:t xml:space="preserve">.              faisnéis ar bith a chuireann an </w:t>
      </w:r>
      <w:proofErr w:type="spellStart"/>
      <w:r w:rsidRPr="007C49FC">
        <w:rPr>
          <w:rFonts w:cstheme="minorHAnsi"/>
          <w:color w:val="0070C0"/>
          <w:sz w:val="24"/>
          <w:szCs w:val="24"/>
        </w:rPr>
        <w:t>tIarratasóir</w:t>
      </w:r>
      <w:proofErr w:type="spellEnd"/>
      <w:r w:rsidRPr="007C49FC">
        <w:rPr>
          <w:rFonts w:cstheme="minorHAnsi"/>
          <w:color w:val="0070C0"/>
          <w:sz w:val="24"/>
          <w:szCs w:val="24"/>
        </w:rPr>
        <w:t xml:space="preserve"> ar fáil don Roinn </w:t>
      </w:r>
    </w:p>
    <w:p w:rsidR="003921F3" w:rsidRPr="007C49FC" w:rsidRDefault="00852BAE" w:rsidP="00852BAE">
      <w:pPr>
        <w:pStyle w:val="ListParagraph"/>
        <w:spacing w:after="0" w:line="360" w:lineRule="auto"/>
        <w:ind w:left="851" w:hanging="851"/>
        <w:jc w:val="both"/>
        <w:rPr>
          <w:rFonts w:cstheme="minorHAnsi"/>
          <w:color w:val="0070C0"/>
          <w:sz w:val="24"/>
          <w:szCs w:val="24"/>
        </w:rPr>
      </w:pPr>
      <w:r w:rsidRPr="007C49FC">
        <w:rPr>
          <w:rFonts w:cstheme="minorHAnsi"/>
          <w:color w:val="0070C0"/>
          <w:sz w:val="24"/>
          <w:szCs w:val="24"/>
        </w:rPr>
        <w:t xml:space="preserve">ii.            </w:t>
      </w:r>
      <w:proofErr w:type="gramStart"/>
      <w:r w:rsidRPr="007C49FC">
        <w:rPr>
          <w:rFonts w:cstheme="minorHAnsi"/>
          <w:color w:val="0070C0"/>
          <w:sz w:val="24"/>
          <w:szCs w:val="24"/>
        </w:rPr>
        <w:t>aon</w:t>
      </w:r>
      <w:proofErr w:type="gramEnd"/>
      <w:r w:rsidRPr="007C49FC">
        <w:rPr>
          <w:rFonts w:cstheme="minorHAnsi"/>
          <w:color w:val="0070C0"/>
          <w:sz w:val="24"/>
          <w:szCs w:val="24"/>
        </w:rPr>
        <w:t xml:space="preserve"> sonraí ábhartha a bhailíonn an Roinn le linn cúnamh deontais a thabhairt don tionscadal, seachas i gcás ina meastar an fhaisnéis bheith ina fhaisnéis phearsanta nó íogair ó thaobh tráchtála de</w:t>
      </w:r>
      <w:r w:rsidR="00F519BC" w:rsidRPr="007C49FC">
        <w:rPr>
          <w:rFonts w:cstheme="minorHAnsi"/>
          <w:color w:val="0070C0"/>
          <w:sz w:val="24"/>
          <w:szCs w:val="24"/>
        </w:rPr>
        <w:t>.</w:t>
      </w:r>
      <w:r w:rsidR="00F519BC" w:rsidRPr="007C49FC" w:rsidDel="003D6D9E">
        <w:rPr>
          <w:rFonts w:cstheme="minorHAnsi"/>
          <w:color w:val="0070C0"/>
          <w:sz w:val="24"/>
          <w:szCs w:val="24"/>
        </w:rPr>
        <w:t xml:space="preserve"> </w:t>
      </w:r>
    </w:p>
    <w:p w:rsidR="003921F3" w:rsidRPr="007C49FC" w:rsidRDefault="003921F3" w:rsidP="003921F3">
      <w:pPr>
        <w:pStyle w:val="ListParagraph"/>
        <w:spacing w:after="0" w:line="360" w:lineRule="auto"/>
        <w:ind w:left="1080"/>
        <w:jc w:val="both"/>
        <w:rPr>
          <w:rFonts w:cstheme="minorHAnsi"/>
          <w:color w:val="0070C0"/>
          <w:sz w:val="24"/>
          <w:szCs w:val="24"/>
        </w:rPr>
      </w:pPr>
    </w:p>
    <w:p w:rsidR="00AB7645" w:rsidRPr="007C49FC" w:rsidRDefault="00AB7645" w:rsidP="00AB7645">
      <w:pPr>
        <w:spacing w:after="0" w:line="480" w:lineRule="auto"/>
        <w:jc w:val="both"/>
        <w:rPr>
          <w:rFonts w:cstheme="minorHAnsi"/>
          <w:b/>
          <w:color w:val="0070C0"/>
          <w:sz w:val="24"/>
          <w:szCs w:val="24"/>
        </w:rPr>
      </w:pPr>
      <w:r w:rsidRPr="007C49FC">
        <w:rPr>
          <w:rFonts w:cstheme="minorHAnsi"/>
          <w:b/>
          <w:color w:val="0070C0"/>
          <w:sz w:val="24"/>
          <w:szCs w:val="24"/>
        </w:rPr>
        <w:t xml:space="preserve">Dearbhú ón Údarás Áitiúil: </w:t>
      </w:r>
    </w:p>
    <w:p w:rsidR="00AB7645" w:rsidRPr="007C49FC" w:rsidRDefault="00AB7645" w:rsidP="00AB7645">
      <w:pPr>
        <w:spacing w:after="0" w:line="360" w:lineRule="auto"/>
        <w:jc w:val="both"/>
        <w:rPr>
          <w:rFonts w:cstheme="minorHAnsi"/>
          <w:color w:val="0070C0"/>
          <w:sz w:val="24"/>
          <w:szCs w:val="24"/>
        </w:rPr>
      </w:pPr>
      <w:r w:rsidRPr="007C49FC">
        <w:rPr>
          <w:rFonts w:cstheme="minorHAnsi"/>
          <w:color w:val="0070C0"/>
          <w:sz w:val="24"/>
          <w:szCs w:val="24"/>
        </w:rPr>
        <w:t xml:space="preserve">Ní mór go mbeadh an dearbhú seo sínithe </w:t>
      </w:r>
      <w:proofErr w:type="gramStart"/>
      <w:r w:rsidRPr="007C49FC">
        <w:rPr>
          <w:rFonts w:cstheme="minorHAnsi"/>
          <w:color w:val="0070C0"/>
          <w:sz w:val="24"/>
          <w:szCs w:val="24"/>
        </w:rPr>
        <w:t>ag</w:t>
      </w:r>
      <w:proofErr w:type="gramEnd"/>
      <w:r w:rsidRPr="007C49FC">
        <w:rPr>
          <w:rFonts w:cstheme="minorHAnsi"/>
          <w:color w:val="0070C0"/>
          <w:sz w:val="24"/>
          <w:szCs w:val="24"/>
        </w:rPr>
        <w:t xml:space="preserve"> oifigeach atá údaraithe ag an leibhéal sinsearach laistigh den </w:t>
      </w:r>
      <w:proofErr w:type="spellStart"/>
      <w:r w:rsidRPr="007C49FC">
        <w:rPr>
          <w:rFonts w:cstheme="minorHAnsi"/>
          <w:color w:val="0070C0"/>
          <w:sz w:val="24"/>
          <w:szCs w:val="24"/>
        </w:rPr>
        <w:t>phríomheagraíocht</w:t>
      </w:r>
      <w:proofErr w:type="spellEnd"/>
      <w:r w:rsidRPr="007C49FC">
        <w:rPr>
          <w:rFonts w:cstheme="minorHAnsi"/>
          <w:color w:val="0070C0"/>
          <w:sz w:val="24"/>
          <w:szCs w:val="24"/>
        </w:rPr>
        <w:t xml:space="preserve"> iarratasóra i.e. ag leibhéal an Stiúrthóra Seirbhísí in Údarás Áitiúil ar a laghad. </w:t>
      </w:r>
    </w:p>
    <w:p w:rsidR="00AB7645" w:rsidRPr="007C49FC" w:rsidRDefault="00AB7645" w:rsidP="00AB7645">
      <w:pPr>
        <w:spacing w:after="0" w:line="360" w:lineRule="auto"/>
        <w:jc w:val="both"/>
        <w:rPr>
          <w:rFonts w:cstheme="minorHAnsi"/>
          <w:color w:val="0070C0"/>
          <w:sz w:val="24"/>
          <w:szCs w:val="24"/>
        </w:rPr>
      </w:pPr>
    </w:p>
    <w:p w:rsidR="00AB7645" w:rsidRPr="007C49FC" w:rsidRDefault="00AB7645" w:rsidP="00AB7645">
      <w:pPr>
        <w:spacing w:after="0" w:line="360" w:lineRule="auto"/>
        <w:jc w:val="both"/>
        <w:rPr>
          <w:rFonts w:cstheme="minorHAnsi"/>
          <w:color w:val="0070C0"/>
          <w:sz w:val="24"/>
          <w:szCs w:val="24"/>
        </w:rPr>
      </w:pPr>
      <w:r w:rsidRPr="007C49FC">
        <w:rPr>
          <w:rFonts w:cstheme="minorHAnsi"/>
          <w:color w:val="0070C0"/>
          <w:sz w:val="24"/>
          <w:szCs w:val="24"/>
        </w:rPr>
        <w:t xml:space="preserve">Dearbhaím gur léigh mé agus go dtuigim </w:t>
      </w:r>
      <w:proofErr w:type="gramStart"/>
      <w:r w:rsidRPr="007C49FC">
        <w:rPr>
          <w:rFonts w:cstheme="minorHAnsi"/>
          <w:color w:val="0070C0"/>
          <w:sz w:val="24"/>
          <w:szCs w:val="24"/>
        </w:rPr>
        <w:t>an</w:t>
      </w:r>
      <w:proofErr w:type="gramEnd"/>
      <w:r w:rsidRPr="007C49FC">
        <w:rPr>
          <w:rFonts w:cstheme="minorHAnsi"/>
          <w:color w:val="0070C0"/>
          <w:sz w:val="24"/>
          <w:szCs w:val="24"/>
        </w:rPr>
        <w:t xml:space="preserve"> doiciméad seo agus dearbhaím go bhfuil na mionsonraí a cuireadh ar fáil san iarratas seo fíor agus ceart agus – </w:t>
      </w:r>
    </w:p>
    <w:p w:rsidR="00AB7645" w:rsidRPr="007C49FC" w:rsidRDefault="00AB7645" w:rsidP="00AB7645">
      <w:pPr>
        <w:pStyle w:val="ListParagraph"/>
        <w:numPr>
          <w:ilvl w:val="0"/>
          <w:numId w:val="7"/>
        </w:numPr>
        <w:spacing w:after="0" w:line="360" w:lineRule="auto"/>
        <w:rPr>
          <w:rFonts w:cstheme="minorHAnsi"/>
          <w:color w:val="0070C0"/>
          <w:sz w:val="24"/>
          <w:szCs w:val="24"/>
        </w:rPr>
      </w:pPr>
      <w:r w:rsidRPr="007C49FC">
        <w:rPr>
          <w:rFonts w:cstheme="minorHAnsi"/>
          <w:color w:val="0070C0"/>
          <w:sz w:val="24"/>
          <w:szCs w:val="24"/>
        </w:rPr>
        <w:t xml:space="preserve">Go bhfuil </w:t>
      </w:r>
      <w:proofErr w:type="gramStart"/>
      <w:r w:rsidRPr="007C49FC">
        <w:rPr>
          <w:rFonts w:cstheme="minorHAnsi"/>
          <w:color w:val="0070C0"/>
          <w:sz w:val="24"/>
          <w:szCs w:val="24"/>
        </w:rPr>
        <w:t>an</w:t>
      </w:r>
      <w:proofErr w:type="gramEnd"/>
      <w:r w:rsidRPr="007C49FC">
        <w:rPr>
          <w:rFonts w:cstheme="minorHAnsi"/>
          <w:color w:val="0070C0"/>
          <w:sz w:val="24"/>
          <w:szCs w:val="24"/>
        </w:rPr>
        <w:t xml:space="preserve"> tionscadal seo incháilithe faoi chritéir na Scéime Athnuachana Bailte agus Sráidbhailte.</w:t>
      </w:r>
    </w:p>
    <w:p w:rsidR="00AB7645" w:rsidRPr="007C49FC" w:rsidRDefault="00AB7645" w:rsidP="00AB7645">
      <w:pPr>
        <w:pStyle w:val="ListParagraph"/>
        <w:numPr>
          <w:ilvl w:val="0"/>
          <w:numId w:val="7"/>
        </w:numPr>
        <w:spacing w:after="0" w:line="360" w:lineRule="auto"/>
        <w:rPr>
          <w:rFonts w:cstheme="minorHAnsi"/>
          <w:color w:val="0070C0"/>
          <w:sz w:val="24"/>
          <w:szCs w:val="24"/>
        </w:rPr>
      </w:pPr>
      <w:r w:rsidRPr="007C49FC">
        <w:rPr>
          <w:rFonts w:cstheme="minorHAnsi"/>
          <w:color w:val="0070C0"/>
          <w:sz w:val="24"/>
          <w:szCs w:val="24"/>
        </w:rPr>
        <w:t xml:space="preserve">Go bhfuil </w:t>
      </w:r>
      <w:proofErr w:type="gramStart"/>
      <w:r w:rsidRPr="007C49FC">
        <w:rPr>
          <w:rFonts w:cstheme="minorHAnsi"/>
          <w:color w:val="0070C0"/>
          <w:sz w:val="24"/>
          <w:szCs w:val="24"/>
        </w:rPr>
        <w:t>na</w:t>
      </w:r>
      <w:proofErr w:type="gramEnd"/>
      <w:r w:rsidRPr="007C49FC">
        <w:rPr>
          <w:rFonts w:cstheme="minorHAnsi"/>
          <w:color w:val="0070C0"/>
          <w:sz w:val="24"/>
          <w:szCs w:val="24"/>
        </w:rPr>
        <w:t xml:space="preserve"> </w:t>
      </w:r>
      <w:proofErr w:type="spellStart"/>
      <w:r w:rsidRPr="007C49FC">
        <w:rPr>
          <w:rFonts w:cstheme="minorHAnsi"/>
          <w:color w:val="0070C0"/>
          <w:sz w:val="24"/>
          <w:szCs w:val="24"/>
        </w:rPr>
        <w:t>costálacha</w:t>
      </w:r>
      <w:proofErr w:type="spellEnd"/>
      <w:r w:rsidRPr="007C49FC">
        <w:rPr>
          <w:rFonts w:cstheme="minorHAnsi"/>
          <w:color w:val="0070C0"/>
          <w:sz w:val="24"/>
          <w:szCs w:val="24"/>
        </w:rPr>
        <w:t xml:space="preserve"> cruinn agus réasúnach. </w:t>
      </w:r>
    </w:p>
    <w:p w:rsidR="003921F3" w:rsidRPr="007C49FC" w:rsidRDefault="00AB7645" w:rsidP="00AB7645">
      <w:pPr>
        <w:pStyle w:val="ListParagraph"/>
        <w:numPr>
          <w:ilvl w:val="0"/>
          <w:numId w:val="7"/>
        </w:numPr>
        <w:spacing w:after="0" w:line="360" w:lineRule="auto"/>
        <w:rPr>
          <w:rFonts w:cstheme="minorHAnsi"/>
          <w:color w:val="0070C0"/>
          <w:sz w:val="24"/>
          <w:szCs w:val="24"/>
        </w:rPr>
      </w:pPr>
      <w:r w:rsidRPr="007C49FC">
        <w:rPr>
          <w:rFonts w:cstheme="minorHAnsi"/>
          <w:color w:val="0070C0"/>
          <w:sz w:val="24"/>
          <w:szCs w:val="24"/>
        </w:rPr>
        <w:lastRenderedPageBreak/>
        <w:t xml:space="preserve">Go bhfuil </w:t>
      </w:r>
      <w:proofErr w:type="spellStart"/>
      <w:r w:rsidRPr="007C49FC">
        <w:rPr>
          <w:rFonts w:cstheme="minorHAnsi"/>
          <w:color w:val="0070C0"/>
          <w:sz w:val="24"/>
          <w:szCs w:val="24"/>
        </w:rPr>
        <w:t>cistiú</w:t>
      </w:r>
      <w:proofErr w:type="spellEnd"/>
      <w:r w:rsidRPr="007C49FC">
        <w:rPr>
          <w:rFonts w:cstheme="minorHAnsi"/>
          <w:color w:val="0070C0"/>
          <w:sz w:val="24"/>
          <w:szCs w:val="24"/>
        </w:rPr>
        <w:t xml:space="preserve"> meaitseála ar fáil don tionscadal agus go gcoinnítear fianaise agus foinse </w:t>
      </w:r>
      <w:proofErr w:type="gramStart"/>
      <w:r w:rsidRPr="007C49FC">
        <w:rPr>
          <w:rFonts w:cstheme="minorHAnsi"/>
          <w:color w:val="0070C0"/>
          <w:sz w:val="24"/>
          <w:szCs w:val="24"/>
        </w:rPr>
        <w:t>an</w:t>
      </w:r>
      <w:proofErr w:type="gramEnd"/>
      <w:r w:rsidRPr="007C49FC">
        <w:rPr>
          <w:rFonts w:cstheme="minorHAnsi"/>
          <w:color w:val="0070C0"/>
          <w:sz w:val="24"/>
          <w:szCs w:val="24"/>
        </w:rPr>
        <w:t xml:space="preserve"> </w:t>
      </w:r>
      <w:proofErr w:type="spellStart"/>
      <w:r w:rsidRPr="007C49FC">
        <w:rPr>
          <w:rFonts w:cstheme="minorHAnsi"/>
          <w:color w:val="0070C0"/>
          <w:sz w:val="24"/>
          <w:szCs w:val="24"/>
        </w:rPr>
        <w:t>chistithe</w:t>
      </w:r>
      <w:proofErr w:type="spellEnd"/>
      <w:r w:rsidRPr="007C49FC">
        <w:rPr>
          <w:rFonts w:cstheme="minorHAnsi"/>
          <w:color w:val="0070C0"/>
          <w:sz w:val="24"/>
          <w:szCs w:val="24"/>
        </w:rPr>
        <w:t xml:space="preserve"> meaitseála ar an gcomhad tionscadail.</w:t>
      </w:r>
    </w:p>
    <w:p w:rsidR="00AB40E2" w:rsidRPr="007C49FC" w:rsidRDefault="00AB40E2" w:rsidP="00AB40E2">
      <w:pPr>
        <w:pStyle w:val="ListParagraph"/>
        <w:numPr>
          <w:ilvl w:val="0"/>
          <w:numId w:val="7"/>
        </w:numPr>
        <w:spacing w:after="0" w:line="360" w:lineRule="auto"/>
        <w:rPr>
          <w:rFonts w:cstheme="minorHAnsi"/>
          <w:color w:val="0070C0"/>
          <w:sz w:val="24"/>
          <w:szCs w:val="24"/>
        </w:rPr>
      </w:pPr>
      <w:r w:rsidRPr="007C49FC">
        <w:rPr>
          <w:rFonts w:cstheme="minorHAnsi"/>
          <w:color w:val="0070C0"/>
          <w:sz w:val="24"/>
          <w:szCs w:val="24"/>
        </w:rPr>
        <w:t xml:space="preserve">Go bhfuil fianaise ar úinéireacht (más infheidhme) nó ar chead an úinéara talún ar </w:t>
      </w:r>
      <w:proofErr w:type="gramStart"/>
      <w:r w:rsidRPr="007C49FC">
        <w:rPr>
          <w:rFonts w:cstheme="minorHAnsi"/>
          <w:color w:val="0070C0"/>
          <w:sz w:val="24"/>
          <w:szCs w:val="24"/>
        </w:rPr>
        <w:t>an</w:t>
      </w:r>
      <w:proofErr w:type="gramEnd"/>
      <w:r w:rsidRPr="007C49FC">
        <w:rPr>
          <w:rFonts w:cstheme="minorHAnsi"/>
          <w:color w:val="0070C0"/>
          <w:sz w:val="24"/>
          <w:szCs w:val="24"/>
        </w:rPr>
        <w:t xml:space="preserve"> gcomhad tionscadail. </w:t>
      </w:r>
    </w:p>
    <w:p w:rsidR="00AB40E2" w:rsidRPr="007C49FC" w:rsidRDefault="00AB40E2" w:rsidP="00AB40E2">
      <w:pPr>
        <w:pStyle w:val="ListParagraph"/>
        <w:numPr>
          <w:ilvl w:val="0"/>
          <w:numId w:val="7"/>
        </w:numPr>
        <w:spacing w:after="0" w:line="360" w:lineRule="auto"/>
        <w:rPr>
          <w:rFonts w:cstheme="minorHAnsi"/>
          <w:color w:val="0070C0"/>
          <w:sz w:val="24"/>
          <w:szCs w:val="24"/>
        </w:rPr>
      </w:pPr>
      <w:r w:rsidRPr="007C49FC">
        <w:rPr>
          <w:rFonts w:cstheme="minorHAnsi"/>
          <w:color w:val="0070C0"/>
          <w:sz w:val="24"/>
          <w:szCs w:val="24"/>
        </w:rPr>
        <w:t xml:space="preserve">Gur chóir go mbeadh </w:t>
      </w:r>
      <w:proofErr w:type="gramStart"/>
      <w:r w:rsidRPr="007C49FC">
        <w:rPr>
          <w:rFonts w:cstheme="minorHAnsi"/>
          <w:color w:val="0070C0"/>
          <w:sz w:val="24"/>
          <w:szCs w:val="24"/>
        </w:rPr>
        <w:t>an</w:t>
      </w:r>
      <w:proofErr w:type="gramEnd"/>
      <w:r w:rsidRPr="007C49FC">
        <w:rPr>
          <w:rFonts w:cstheme="minorHAnsi"/>
          <w:color w:val="0070C0"/>
          <w:sz w:val="24"/>
          <w:szCs w:val="24"/>
        </w:rPr>
        <w:t xml:space="preserve"> próiseas soláthair tionscadail i gcomhréir le Riachtanais Soláthair Phoiblí an AE (Treoir 2014/24 AE) agus le Treoirlínte Soláthair Phoiblí. </w:t>
      </w:r>
    </w:p>
    <w:p w:rsidR="00AB40E2" w:rsidRPr="007C49FC" w:rsidRDefault="00AB40E2" w:rsidP="00AB40E2">
      <w:pPr>
        <w:pStyle w:val="ListParagraph"/>
        <w:numPr>
          <w:ilvl w:val="0"/>
          <w:numId w:val="7"/>
        </w:numPr>
        <w:spacing w:after="0" w:line="360" w:lineRule="auto"/>
        <w:rPr>
          <w:rFonts w:cstheme="minorHAnsi"/>
          <w:color w:val="0070C0"/>
          <w:sz w:val="24"/>
          <w:szCs w:val="24"/>
        </w:rPr>
      </w:pPr>
      <w:r w:rsidRPr="007C49FC">
        <w:rPr>
          <w:rFonts w:cstheme="minorHAnsi"/>
          <w:color w:val="0070C0"/>
          <w:sz w:val="24"/>
          <w:szCs w:val="24"/>
        </w:rPr>
        <w:t xml:space="preserve">Go gcloíonn </w:t>
      </w:r>
      <w:proofErr w:type="gramStart"/>
      <w:r w:rsidRPr="007C49FC">
        <w:rPr>
          <w:rFonts w:cstheme="minorHAnsi"/>
          <w:color w:val="0070C0"/>
          <w:sz w:val="24"/>
          <w:szCs w:val="24"/>
        </w:rPr>
        <w:t>an</w:t>
      </w:r>
      <w:proofErr w:type="gramEnd"/>
      <w:r w:rsidRPr="007C49FC">
        <w:rPr>
          <w:rFonts w:cstheme="minorHAnsi"/>
          <w:color w:val="0070C0"/>
          <w:sz w:val="24"/>
          <w:szCs w:val="24"/>
        </w:rPr>
        <w:t xml:space="preserve"> tionscadal leis an LECP agus le pleananna áitiúla nó réigiúnacha eile.</w:t>
      </w:r>
    </w:p>
    <w:p w:rsidR="00AB40E2" w:rsidRPr="007C49FC" w:rsidRDefault="00AB40E2" w:rsidP="00AB40E2">
      <w:pPr>
        <w:pStyle w:val="ListParagraph"/>
        <w:numPr>
          <w:ilvl w:val="0"/>
          <w:numId w:val="7"/>
        </w:numPr>
        <w:spacing w:after="0" w:line="360" w:lineRule="auto"/>
        <w:rPr>
          <w:rFonts w:cstheme="minorHAnsi"/>
          <w:color w:val="0070C0"/>
          <w:sz w:val="24"/>
          <w:szCs w:val="24"/>
        </w:rPr>
      </w:pPr>
      <w:r w:rsidRPr="007C49FC">
        <w:rPr>
          <w:rFonts w:cstheme="minorHAnsi"/>
          <w:color w:val="0070C0"/>
          <w:sz w:val="24"/>
          <w:szCs w:val="24"/>
        </w:rPr>
        <w:t xml:space="preserve">Gur tugadh faoi chomhairliúchán poiblí le hionadaithe ón bpobal nó le leas gnó </w:t>
      </w:r>
      <w:proofErr w:type="gramStart"/>
      <w:r w:rsidRPr="007C49FC">
        <w:rPr>
          <w:rFonts w:cstheme="minorHAnsi"/>
          <w:color w:val="0070C0"/>
          <w:sz w:val="24"/>
          <w:szCs w:val="24"/>
        </w:rPr>
        <w:t>an</w:t>
      </w:r>
      <w:proofErr w:type="gramEnd"/>
      <w:r w:rsidRPr="007C49FC">
        <w:rPr>
          <w:rFonts w:cstheme="minorHAnsi"/>
          <w:color w:val="0070C0"/>
          <w:sz w:val="24"/>
          <w:szCs w:val="24"/>
        </w:rPr>
        <w:t xml:space="preserve"> bhaile/sráidbhaile agus gur aithníodh an tionscadal tríd an bpróiseas comhairliúcháin ar tugadh faoi.</w:t>
      </w:r>
    </w:p>
    <w:p w:rsidR="00AB40E2" w:rsidRPr="007C49FC" w:rsidRDefault="00AB40E2" w:rsidP="00AB40E2">
      <w:pPr>
        <w:pStyle w:val="ListParagraph"/>
        <w:numPr>
          <w:ilvl w:val="0"/>
          <w:numId w:val="7"/>
        </w:numPr>
        <w:spacing w:after="0" w:line="360" w:lineRule="auto"/>
        <w:rPr>
          <w:rFonts w:cstheme="minorHAnsi"/>
          <w:color w:val="0070C0"/>
          <w:sz w:val="24"/>
          <w:szCs w:val="24"/>
        </w:rPr>
      </w:pPr>
      <w:r w:rsidRPr="007C49FC">
        <w:rPr>
          <w:rFonts w:cstheme="minorHAnsi"/>
          <w:color w:val="0070C0"/>
          <w:sz w:val="24"/>
          <w:szCs w:val="24"/>
        </w:rPr>
        <w:t xml:space="preserve">Nár </w:t>
      </w:r>
      <w:proofErr w:type="spellStart"/>
      <w:r w:rsidRPr="007C49FC">
        <w:rPr>
          <w:rFonts w:cstheme="minorHAnsi"/>
          <w:color w:val="0070C0"/>
          <w:sz w:val="24"/>
          <w:szCs w:val="24"/>
        </w:rPr>
        <w:t>leithdháileadh</w:t>
      </w:r>
      <w:proofErr w:type="spellEnd"/>
      <w:r w:rsidRPr="007C49FC">
        <w:rPr>
          <w:rFonts w:cstheme="minorHAnsi"/>
          <w:color w:val="0070C0"/>
          <w:sz w:val="24"/>
          <w:szCs w:val="24"/>
        </w:rPr>
        <w:t xml:space="preserve"> aon mhaoiniú do </w:t>
      </w:r>
      <w:proofErr w:type="gramStart"/>
      <w:r w:rsidRPr="007C49FC">
        <w:rPr>
          <w:rFonts w:cstheme="minorHAnsi"/>
          <w:color w:val="0070C0"/>
          <w:sz w:val="24"/>
          <w:szCs w:val="24"/>
        </w:rPr>
        <w:t>na</w:t>
      </w:r>
      <w:proofErr w:type="gramEnd"/>
      <w:r w:rsidRPr="007C49FC">
        <w:rPr>
          <w:rFonts w:cstheme="minorHAnsi"/>
          <w:color w:val="0070C0"/>
          <w:sz w:val="24"/>
          <w:szCs w:val="24"/>
        </w:rPr>
        <w:t xml:space="preserve"> hoibreacha céanna ó fhoinsí maoinithe poiblí eile.</w:t>
      </w:r>
    </w:p>
    <w:p w:rsidR="00AB40E2" w:rsidRPr="007C49FC" w:rsidRDefault="00AB40E2" w:rsidP="00AB40E2">
      <w:pPr>
        <w:spacing w:after="0" w:line="360" w:lineRule="auto"/>
        <w:contextualSpacing/>
        <w:jc w:val="both"/>
        <w:rPr>
          <w:rFonts w:cstheme="minorHAnsi"/>
          <w:color w:val="0070C0"/>
          <w:sz w:val="24"/>
          <w:szCs w:val="24"/>
        </w:rPr>
      </w:pPr>
    </w:p>
    <w:p w:rsidR="00AB40E2" w:rsidRPr="007C49FC" w:rsidRDefault="00AB40E2" w:rsidP="00AB40E2">
      <w:pPr>
        <w:spacing w:after="0" w:line="360" w:lineRule="auto"/>
        <w:contextualSpacing/>
        <w:jc w:val="both"/>
        <w:rPr>
          <w:rFonts w:cstheme="minorHAnsi"/>
          <w:color w:val="0070C0"/>
          <w:sz w:val="24"/>
          <w:szCs w:val="24"/>
        </w:rPr>
      </w:pPr>
      <w:bookmarkStart w:id="0" w:name="_Hlk106119109"/>
      <w:r w:rsidRPr="007C49FC">
        <w:rPr>
          <w:rFonts w:cstheme="minorHAnsi"/>
          <w:color w:val="0070C0"/>
          <w:sz w:val="24"/>
          <w:szCs w:val="24"/>
        </w:rPr>
        <w:t xml:space="preserve">Níl cruthúnas ar </w:t>
      </w:r>
      <w:proofErr w:type="gramStart"/>
      <w:r w:rsidRPr="007C49FC">
        <w:rPr>
          <w:rFonts w:cstheme="minorHAnsi"/>
          <w:color w:val="0070C0"/>
          <w:sz w:val="24"/>
          <w:szCs w:val="24"/>
        </w:rPr>
        <w:t>an</w:t>
      </w:r>
      <w:proofErr w:type="gramEnd"/>
      <w:r w:rsidRPr="007C49FC">
        <w:rPr>
          <w:rFonts w:cstheme="minorHAnsi"/>
          <w:color w:val="0070C0"/>
          <w:sz w:val="24"/>
          <w:szCs w:val="24"/>
        </w:rPr>
        <w:t xml:space="preserve"> méid thuas ag teastáil ag an tráth a ndéantar an t-iarratas ach ní mór go mbeadh sé ar fáil don Roinn nó dá gníomhairí arna iarraidh.</w:t>
      </w:r>
    </w:p>
    <w:p w:rsidR="00AB40E2" w:rsidRPr="007C49FC" w:rsidRDefault="00AB40E2" w:rsidP="00AB40E2">
      <w:pPr>
        <w:spacing w:after="0" w:line="360" w:lineRule="auto"/>
        <w:contextualSpacing/>
        <w:jc w:val="both"/>
        <w:rPr>
          <w:rFonts w:cstheme="minorHAnsi"/>
          <w:color w:val="0070C0"/>
          <w:sz w:val="24"/>
          <w:szCs w:val="24"/>
        </w:rPr>
      </w:pPr>
    </w:p>
    <w:p w:rsidR="00AB40E2" w:rsidRPr="007C49FC" w:rsidRDefault="00AB40E2" w:rsidP="00AB40E2">
      <w:pPr>
        <w:rPr>
          <w:rFonts w:cstheme="minorHAnsi"/>
          <w:color w:val="0070C0"/>
          <w:sz w:val="24"/>
          <w:szCs w:val="24"/>
        </w:rPr>
      </w:pPr>
      <w:r w:rsidRPr="007C49FC">
        <w:rPr>
          <w:rFonts w:cstheme="minorHAnsi"/>
          <w:color w:val="0070C0"/>
          <w:sz w:val="24"/>
          <w:szCs w:val="24"/>
        </w:rPr>
        <w:t>Aithníonn an tÚdarás Áitiúil an fhaisnéis maidir le húsáid a bhaint as an tacar sonraí thuas agus tugann cead don Roinn Forbartha Tuaithe maidir leis an bhfaisnéis ar fad atá san iarratas seo, idir fhaisnéis phearsanta nó eile, mar aon le haon cheangaltáin a ghabhann leis a chomhroinnt, chun críocha an t-iarratas a phróiseáil i gcomhréir leis an reachtaíocht maidir le cosaint sonraí.</w:t>
      </w:r>
    </w:p>
    <w:p w:rsidR="00AB40E2" w:rsidRPr="007C49FC" w:rsidRDefault="00AB40E2" w:rsidP="00AB40E2">
      <w:pPr>
        <w:spacing w:after="0" w:line="360" w:lineRule="auto"/>
        <w:contextualSpacing/>
        <w:jc w:val="both"/>
        <w:rPr>
          <w:rFonts w:cstheme="minorHAnsi"/>
          <w:color w:val="0070C0"/>
          <w:sz w:val="24"/>
          <w:szCs w:val="24"/>
        </w:rPr>
      </w:pPr>
    </w:p>
    <w:p w:rsidR="00AB40E2" w:rsidRPr="007C49FC" w:rsidRDefault="00AB40E2" w:rsidP="00AB40E2">
      <w:pPr>
        <w:spacing w:after="0" w:line="360" w:lineRule="auto"/>
        <w:rPr>
          <w:rFonts w:cstheme="minorHAnsi"/>
          <w:color w:val="0070C0"/>
          <w:sz w:val="24"/>
          <w:szCs w:val="24"/>
        </w:rPr>
      </w:pPr>
      <w:r w:rsidRPr="007C49FC">
        <w:rPr>
          <w:rFonts w:cstheme="minorHAnsi"/>
          <w:color w:val="0070C0"/>
          <w:sz w:val="24"/>
          <w:szCs w:val="24"/>
        </w:rPr>
        <w:t>Sínithe thar ceann __________________________ (Údarás Áitiúil)</w:t>
      </w:r>
    </w:p>
    <w:p w:rsidR="00AB40E2" w:rsidRPr="007C49FC" w:rsidRDefault="00AB40E2" w:rsidP="00AB40E2">
      <w:pPr>
        <w:spacing w:after="0" w:line="360" w:lineRule="auto"/>
        <w:rPr>
          <w:rFonts w:cstheme="minorHAnsi"/>
          <w:color w:val="0070C0"/>
          <w:sz w:val="24"/>
          <w:szCs w:val="24"/>
        </w:rPr>
      </w:pPr>
    </w:p>
    <w:p w:rsidR="00AB40E2" w:rsidRPr="007C49FC" w:rsidRDefault="00AB40E2" w:rsidP="00AB40E2">
      <w:pPr>
        <w:spacing w:after="0" w:line="360" w:lineRule="auto"/>
        <w:rPr>
          <w:rFonts w:cstheme="minorHAnsi"/>
          <w:color w:val="0070C0"/>
          <w:sz w:val="24"/>
          <w:szCs w:val="24"/>
        </w:rPr>
      </w:pPr>
      <w:r w:rsidRPr="007C49FC">
        <w:rPr>
          <w:rFonts w:cstheme="minorHAnsi"/>
          <w:color w:val="0070C0"/>
          <w:sz w:val="24"/>
          <w:szCs w:val="24"/>
        </w:rPr>
        <w:t>Síniú _______________________________</w:t>
      </w:r>
    </w:p>
    <w:p w:rsidR="00AB40E2" w:rsidRPr="007C49FC" w:rsidRDefault="00AB40E2" w:rsidP="00AB40E2">
      <w:pPr>
        <w:spacing w:after="0" w:line="360" w:lineRule="auto"/>
        <w:rPr>
          <w:rFonts w:cstheme="minorHAnsi"/>
          <w:color w:val="0070C0"/>
          <w:sz w:val="24"/>
          <w:szCs w:val="24"/>
        </w:rPr>
      </w:pPr>
    </w:p>
    <w:p w:rsidR="00AB40E2" w:rsidRPr="007C49FC" w:rsidRDefault="00AB40E2" w:rsidP="00AB40E2">
      <w:pPr>
        <w:spacing w:after="0" w:line="360" w:lineRule="auto"/>
        <w:rPr>
          <w:rFonts w:cstheme="minorHAnsi"/>
          <w:color w:val="0070C0"/>
          <w:sz w:val="24"/>
          <w:szCs w:val="24"/>
        </w:rPr>
      </w:pPr>
      <w:r w:rsidRPr="007C49FC">
        <w:rPr>
          <w:rFonts w:cstheme="minorHAnsi"/>
          <w:color w:val="0070C0"/>
          <w:sz w:val="24"/>
          <w:szCs w:val="24"/>
        </w:rPr>
        <w:t xml:space="preserve">Ainm i </w:t>
      </w:r>
      <w:proofErr w:type="spellStart"/>
      <w:r w:rsidRPr="007C49FC">
        <w:rPr>
          <w:rFonts w:cstheme="minorHAnsi"/>
          <w:color w:val="0070C0"/>
          <w:sz w:val="24"/>
          <w:szCs w:val="24"/>
        </w:rPr>
        <w:t>mBloclitreacha</w:t>
      </w:r>
      <w:proofErr w:type="spellEnd"/>
      <w:r w:rsidRPr="007C49FC">
        <w:rPr>
          <w:rFonts w:cstheme="minorHAnsi"/>
          <w:color w:val="0070C0"/>
          <w:sz w:val="24"/>
          <w:szCs w:val="24"/>
        </w:rPr>
        <w:t>_____________________</w:t>
      </w:r>
    </w:p>
    <w:p w:rsidR="00AB40E2" w:rsidRPr="007C49FC" w:rsidRDefault="00AB40E2" w:rsidP="00AB40E2">
      <w:pPr>
        <w:spacing w:after="0" w:line="360" w:lineRule="auto"/>
        <w:rPr>
          <w:rFonts w:cstheme="minorHAnsi"/>
          <w:color w:val="0070C0"/>
          <w:sz w:val="24"/>
          <w:szCs w:val="24"/>
        </w:rPr>
      </w:pPr>
    </w:p>
    <w:p w:rsidR="00AB40E2" w:rsidRPr="007C49FC" w:rsidRDefault="00AB40E2" w:rsidP="00AB40E2">
      <w:pPr>
        <w:spacing w:after="0" w:line="360" w:lineRule="auto"/>
        <w:rPr>
          <w:rFonts w:cstheme="minorHAnsi"/>
          <w:color w:val="0070C0"/>
          <w:sz w:val="24"/>
          <w:szCs w:val="24"/>
        </w:rPr>
      </w:pPr>
      <w:r w:rsidRPr="007C49FC">
        <w:rPr>
          <w:rFonts w:cstheme="minorHAnsi"/>
          <w:color w:val="0070C0"/>
          <w:sz w:val="24"/>
          <w:szCs w:val="24"/>
        </w:rPr>
        <w:t>Post_________________________________</w:t>
      </w:r>
    </w:p>
    <w:p w:rsidR="00AB40E2" w:rsidRPr="007C49FC" w:rsidRDefault="00AB40E2" w:rsidP="00AB40E2">
      <w:pPr>
        <w:spacing w:after="0" w:line="360" w:lineRule="auto"/>
        <w:rPr>
          <w:rFonts w:cstheme="minorHAnsi"/>
          <w:color w:val="0070C0"/>
          <w:sz w:val="24"/>
          <w:szCs w:val="24"/>
        </w:rPr>
      </w:pPr>
    </w:p>
    <w:p w:rsidR="00AB40E2" w:rsidRPr="007C49FC" w:rsidRDefault="00AB40E2" w:rsidP="00AB40E2">
      <w:pPr>
        <w:spacing w:after="0" w:line="240" w:lineRule="auto"/>
        <w:rPr>
          <w:rFonts w:cstheme="minorHAnsi"/>
          <w:color w:val="0070C0"/>
          <w:sz w:val="24"/>
          <w:szCs w:val="24"/>
        </w:rPr>
      </w:pPr>
      <w:r w:rsidRPr="007C49FC">
        <w:rPr>
          <w:rFonts w:cstheme="minorHAnsi"/>
          <w:color w:val="0070C0"/>
          <w:sz w:val="24"/>
          <w:szCs w:val="24"/>
        </w:rPr>
        <w:t>Dáta____________________________________</w:t>
      </w:r>
      <w:bookmarkEnd w:id="0"/>
    </w:p>
    <w:p w:rsidR="003921F3" w:rsidRPr="007C49FC" w:rsidRDefault="003921F3" w:rsidP="007D753C">
      <w:pPr>
        <w:spacing w:after="0" w:line="240" w:lineRule="auto"/>
        <w:rPr>
          <w:rFonts w:cstheme="minorHAnsi"/>
          <w:b/>
          <w:color w:val="548DD4" w:themeColor="text2" w:themeTint="99"/>
          <w:sz w:val="24"/>
          <w:szCs w:val="24"/>
        </w:rPr>
      </w:pPr>
    </w:p>
    <w:p w:rsidR="0080176A" w:rsidRPr="007C49FC" w:rsidRDefault="0080176A" w:rsidP="008409B4">
      <w:pPr>
        <w:spacing w:after="160"/>
        <w:rPr>
          <w:b/>
          <w:color w:val="548DD4" w:themeColor="text2" w:themeTint="99"/>
        </w:rPr>
      </w:pPr>
    </w:p>
    <w:p w:rsidR="0080176A" w:rsidRPr="007C49FC" w:rsidRDefault="0080176A" w:rsidP="008409B4">
      <w:pPr>
        <w:spacing w:after="160"/>
        <w:rPr>
          <w:b/>
          <w:color w:val="548DD4" w:themeColor="text2" w:themeTint="99"/>
        </w:rPr>
      </w:pPr>
    </w:p>
    <w:p w:rsidR="0080176A" w:rsidRPr="007C49FC" w:rsidRDefault="0080176A" w:rsidP="008409B4">
      <w:pPr>
        <w:spacing w:after="160"/>
        <w:rPr>
          <w:b/>
          <w:color w:val="548DD4" w:themeColor="text2" w:themeTint="99"/>
        </w:rPr>
      </w:pPr>
    </w:p>
    <w:p w:rsidR="0080176A" w:rsidRPr="007C49FC" w:rsidRDefault="0080176A" w:rsidP="008409B4">
      <w:pPr>
        <w:spacing w:after="160"/>
        <w:rPr>
          <w:b/>
          <w:color w:val="548DD4" w:themeColor="text2" w:themeTint="99"/>
        </w:rPr>
      </w:pPr>
    </w:p>
    <w:p w:rsidR="0080176A" w:rsidRPr="007C49FC" w:rsidRDefault="0080176A" w:rsidP="008409B4">
      <w:pPr>
        <w:spacing w:after="160"/>
        <w:rPr>
          <w:b/>
          <w:color w:val="548DD4" w:themeColor="text2" w:themeTint="99"/>
        </w:rPr>
      </w:pPr>
    </w:p>
    <w:p w:rsidR="008409B4" w:rsidRPr="007C49FC" w:rsidRDefault="008409B4" w:rsidP="008409B4">
      <w:pPr>
        <w:spacing w:after="160"/>
        <w:rPr>
          <w:color w:val="548DD4" w:themeColor="text2" w:themeTint="99"/>
        </w:rPr>
      </w:pPr>
      <w:r w:rsidRPr="007C49FC">
        <w:rPr>
          <w:b/>
          <w:color w:val="548DD4" w:themeColor="text2" w:themeTint="99"/>
        </w:rPr>
        <w:t>A</w:t>
      </w:r>
      <w:r w:rsidR="00065545" w:rsidRPr="007C49FC">
        <w:rPr>
          <w:b/>
          <w:color w:val="548DD4" w:themeColor="text2" w:themeTint="99"/>
        </w:rPr>
        <w:t>guisín</w:t>
      </w:r>
      <w:r w:rsidRPr="007C49FC">
        <w:rPr>
          <w:b/>
          <w:color w:val="548DD4" w:themeColor="text2" w:themeTint="99"/>
        </w:rPr>
        <w:t xml:space="preserve"> A:</w:t>
      </w:r>
      <w:r w:rsidRPr="007C49FC">
        <w:rPr>
          <w:color w:val="548DD4" w:themeColor="text2" w:themeTint="99"/>
        </w:rPr>
        <w:t xml:space="preserve">   </w:t>
      </w:r>
      <w:proofErr w:type="gramStart"/>
      <w:r w:rsidR="002066B0" w:rsidRPr="007C49FC">
        <w:rPr>
          <w:color w:val="548DD4" w:themeColor="text2" w:themeTint="99"/>
        </w:rPr>
        <w:t>An</w:t>
      </w:r>
      <w:proofErr w:type="gramEnd"/>
      <w:r w:rsidR="002066B0" w:rsidRPr="007C49FC">
        <w:rPr>
          <w:color w:val="548DD4" w:themeColor="text2" w:themeTint="99"/>
        </w:rPr>
        <w:t xml:space="preserve"> Catagóir tionscail a cuireadh isteach</w:t>
      </w:r>
      <w:r w:rsidRPr="007C49FC">
        <w:rPr>
          <w:color w:val="548DD4" w:themeColor="text2" w:themeTint="99"/>
        </w:rPr>
        <w:t xml:space="preserve">:  </w:t>
      </w:r>
      <w:r w:rsidR="00EE658D" w:rsidRPr="007C49FC">
        <w:rPr>
          <w:color w:val="548DD4" w:themeColor="text2" w:themeTint="99"/>
        </w:rPr>
        <w:t>Tabhair an Catagóir Tosaíochta Scéime ina bhfuil an tionscadal seo le fios</w:t>
      </w:r>
      <w:r w:rsidRPr="007C49FC">
        <w:rPr>
          <w:color w:val="548DD4" w:themeColor="text2" w:themeTint="99"/>
        </w:rPr>
        <w:t xml:space="preserve"> (</w:t>
      </w:r>
      <w:r w:rsidR="00EE658D" w:rsidRPr="007C49FC">
        <w:rPr>
          <w:color w:val="548DD4" w:themeColor="text2" w:themeTint="99"/>
        </w:rPr>
        <w:t>féach san Achoimre ar an Scéim chun cuir síos iomlána a fháil</w:t>
      </w:r>
      <w:r w:rsidRPr="007C49FC">
        <w:rPr>
          <w:color w:val="548DD4" w:themeColor="text2" w:themeTint="99"/>
        </w:rPr>
        <w:t>):</w:t>
      </w:r>
      <w:r w:rsidRPr="007C49FC">
        <w:rPr>
          <w:rFonts w:eastAsia="Calibri" w:cs="Arial"/>
          <w:szCs w:val="21"/>
        </w:rPr>
        <w:t xml:space="preserve"> </w:t>
      </w:r>
    </w:p>
    <w:tbl>
      <w:tblPr>
        <w:tblStyle w:val="TableGrid"/>
        <w:tblW w:w="10348" w:type="dxa"/>
        <w:tblInd w:w="-714" w:type="dxa"/>
        <w:tblLook w:val="04A0"/>
      </w:tblPr>
      <w:tblGrid>
        <w:gridCol w:w="3255"/>
        <w:gridCol w:w="5172"/>
        <w:gridCol w:w="1921"/>
      </w:tblGrid>
      <w:tr w:rsidR="008409B4" w:rsidRPr="007C49FC" w:rsidTr="008409B4">
        <w:trPr>
          <w:trHeight w:val="922"/>
        </w:trPr>
        <w:tc>
          <w:tcPr>
            <w:tcW w:w="3255" w:type="dxa"/>
          </w:tcPr>
          <w:p w:rsidR="008409B4" w:rsidRPr="007C49FC" w:rsidRDefault="003F544E" w:rsidP="00AE0FEE">
            <w:pPr>
              <w:spacing w:after="160"/>
              <w:rPr>
                <w:b/>
                <w:color w:val="548DD4" w:themeColor="text2" w:themeTint="99"/>
                <w:sz w:val="24"/>
                <w:szCs w:val="24"/>
              </w:rPr>
            </w:pPr>
            <w:r w:rsidRPr="007C49FC">
              <w:rPr>
                <w:b/>
                <w:color w:val="548DD4" w:themeColor="text2" w:themeTint="99"/>
                <w:sz w:val="24"/>
                <w:szCs w:val="24"/>
              </w:rPr>
              <w:t>Catagóir Tosaíochta</w:t>
            </w:r>
          </w:p>
        </w:tc>
        <w:tc>
          <w:tcPr>
            <w:tcW w:w="5172" w:type="dxa"/>
          </w:tcPr>
          <w:p w:rsidR="008409B4" w:rsidRPr="007C49FC" w:rsidRDefault="003F544E" w:rsidP="00AE0FEE">
            <w:pPr>
              <w:spacing w:after="160"/>
              <w:rPr>
                <w:b/>
                <w:color w:val="548DD4" w:themeColor="text2" w:themeTint="99"/>
                <w:sz w:val="24"/>
                <w:szCs w:val="24"/>
              </w:rPr>
            </w:pPr>
            <w:r w:rsidRPr="007C49FC">
              <w:rPr>
                <w:b/>
                <w:color w:val="548DD4" w:themeColor="text2" w:themeTint="99"/>
                <w:sz w:val="24"/>
                <w:szCs w:val="24"/>
              </w:rPr>
              <w:t>An Cineál Tionscadail</w:t>
            </w:r>
            <w:r w:rsidR="008409B4" w:rsidRPr="007C49FC">
              <w:rPr>
                <w:b/>
                <w:color w:val="548DD4" w:themeColor="text2" w:themeTint="99"/>
                <w:sz w:val="24"/>
                <w:szCs w:val="24"/>
              </w:rPr>
              <w:t xml:space="preserve"> </w:t>
            </w:r>
          </w:p>
        </w:tc>
        <w:tc>
          <w:tcPr>
            <w:tcW w:w="1921" w:type="dxa"/>
          </w:tcPr>
          <w:p w:rsidR="008409B4" w:rsidRPr="007C49FC" w:rsidRDefault="003F544E" w:rsidP="00E701FC">
            <w:pPr>
              <w:spacing w:after="160"/>
              <w:rPr>
                <w:b/>
                <w:color w:val="548DD4" w:themeColor="text2" w:themeTint="99"/>
                <w:sz w:val="24"/>
                <w:szCs w:val="24"/>
              </w:rPr>
            </w:pPr>
            <w:r w:rsidRPr="007C49FC">
              <w:rPr>
                <w:b/>
                <w:color w:val="548DD4" w:themeColor="text2" w:themeTint="99"/>
                <w:sz w:val="24"/>
                <w:szCs w:val="24"/>
              </w:rPr>
              <w:t>Marcáil</w:t>
            </w:r>
            <w:r w:rsidR="008409B4" w:rsidRPr="007C49FC">
              <w:rPr>
                <w:b/>
                <w:color w:val="548DD4" w:themeColor="text2" w:themeTint="99"/>
                <w:sz w:val="24"/>
                <w:szCs w:val="24"/>
              </w:rPr>
              <w:t xml:space="preserve"> X </w:t>
            </w:r>
            <w:r w:rsidRPr="007C49FC">
              <w:rPr>
                <w:b/>
                <w:color w:val="548DD4" w:themeColor="text2" w:themeTint="99"/>
                <w:sz w:val="24"/>
                <w:szCs w:val="24"/>
              </w:rPr>
              <w:t>don chineál tionscail cuí</w:t>
            </w:r>
          </w:p>
        </w:tc>
      </w:tr>
      <w:tr w:rsidR="002B5CA0" w:rsidRPr="007C49FC" w:rsidTr="008409B4">
        <w:tc>
          <w:tcPr>
            <w:tcW w:w="3255" w:type="dxa"/>
            <w:vMerge w:val="restart"/>
          </w:tcPr>
          <w:p w:rsidR="002B5CA0" w:rsidRPr="007C49FC" w:rsidRDefault="008321A3" w:rsidP="00AE0FEE">
            <w:pPr>
              <w:spacing w:after="160"/>
              <w:rPr>
                <w:b/>
                <w:color w:val="548DD4" w:themeColor="text2" w:themeTint="99"/>
              </w:rPr>
            </w:pPr>
            <w:r w:rsidRPr="007C49FC">
              <w:rPr>
                <w:b/>
                <w:color w:val="548DD4" w:themeColor="text2" w:themeTint="99"/>
              </w:rPr>
              <w:t>Tionscadail Tosaíochta</w:t>
            </w:r>
            <w:r w:rsidR="002B5CA0" w:rsidRPr="007C49FC">
              <w:rPr>
                <w:b/>
                <w:color w:val="548DD4" w:themeColor="text2" w:themeTint="99"/>
              </w:rPr>
              <w:t xml:space="preserve"> A1 </w:t>
            </w:r>
          </w:p>
          <w:p w:rsidR="002B5CA0" w:rsidRPr="007C49FC" w:rsidRDefault="002B5CA0" w:rsidP="00AE0FEE">
            <w:pPr>
              <w:spacing w:after="160"/>
              <w:rPr>
                <w:color w:val="548DD4" w:themeColor="text2" w:themeTint="99"/>
              </w:rPr>
            </w:pPr>
          </w:p>
          <w:p w:rsidR="002B5CA0" w:rsidRPr="007C49FC" w:rsidRDefault="002B5CA0" w:rsidP="00AE0FEE">
            <w:pPr>
              <w:spacing w:after="160"/>
              <w:rPr>
                <w:color w:val="548DD4" w:themeColor="text2" w:themeTint="99"/>
              </w:rPr>
            </w:pPr>
          </w:p>
        </w:tc>
        <w:tc>
          <w:tcPr>
            <w:tcW w:w="5172" w:type="dxa"/>
          </w:tcPr>
          <w:p w:rsidR="002B5CA0" w:rsidRPr="007C49FC" w:rsidRDefault="00D5231F" w:rsidP="00BF1AC7">
            <w:pPr>
              <w:spacing w:after="160"/>
              <w:rPr>
                <w:color w:val="548DD4" w:themeColor="text2" w:themeTint="99"/>
              </w:rPr>
            </w:pPr>
            <w:r w:rsidRPr="007C49FC">
              <w:rPr>
                <w:color w:val="548DD4" w:themeColor="text2" w:themeTint="99"/>
              </w:rPr>
              <w:t xml:space="preserve">Tionscadail in gcuirtear foirgnimh agus láithreáin fholmha agus thréigthe ar ais in úsáid mar spásanna </w:t>
            </w:r>
            <w:proofErr w:type="spellStart"/>
            <w:r w:rsidRPr="007C49FC">
              <w:rPr>
                <w:color w:val="548DD4" w:themeColor="text2" w:themeTint="99"/>
              </w:rPr>
              <w:t>ilfheidhme</w:t>
            </w:r>
            <w:proofErr w:type="spellEnd"/>
          </w:p>
        </w:tc>
        <w:tc>
          <w:tcPr>
            <w:tcW w:w="1921" w:type="dxa"/>
          </w:tcPr>
          <w:p w:rsidR="002B5CA0" w:rsidRPr="007C49FC" w:rsidRDefault="002B5CA0" w:rsidP="00AE0FEE">
            <w:pPr>
              <w:spacing w:after="160"/>
              <w:rPr>
                <w:color w:val="548DD4" w:themeColor="text2" w:themeTint="99"/>
              </w:rPr>
            </w:pPr>
          </w:p>
        </w:tc>
      </w:tr>
      <w:tr w:rsidR="002B5CA0" w:rsidRPr="007C49FC" w:rsidTr="00E34097">
        <w:trPr>
          <w:trHeight w:val="1503"/>
        </w:trPr>
        <w:tc>
          <w:tcPr>
            <w:tcW w:w="3255" w:type="dxa"/>
            <w:vMerge/>
          </w:tcPr>
          <w:p w:rsidR="002B5CA0" w:rsidRPr="007C49FC" w:rsidRDefault="002B5CA0" w:rsidP="00AE0FEE">
            <w:pPr>
              <w:spacing w:after="160"/>
              <w:rPr>
                <w:color w:val="548DD4" w:themeColor="text2" w:themeTint="99"/>
              </w:rPr>
            </w:pPr>
          </w:p>
        </w:tc>
        <w:tc>
          <w:tcPr>
            <w:tcW w:w="5172" w:type="dxa"/>
          </w:tcPr>
          <w:p w:rsidR="002B5CA0" w:rsidRPr="007C49FC" w:rsidRDefault="005826FF" w:rsidP="00AE0FEE">
            <w:pPr>
              <w:spacing w:after="160"/>
              <w:rPr>
                <w:color w:val="548DD4" w:themeColor="text2" w:themeTint="99"/>
              </w:rPr>
            </w:pPr>
            <w:r w:rsidRPr="007C49FC">
              <w:rPr>
                <w:color w:val="548DD4" w:themeColor="text2" w:themeTint="99"/>
              </w:rPr>
              <w:t xml:space="preserve">Tionscadail ina gcuirtear maoine folmha i Láir Bhailte ar ais in úsáid mar Mhoil </w:t>
            </w:r>
            <w:proofErr w:type="spellStart"/>
            <w:r w:rsidRPr="007C49FC">
              <w:rPr>
                <w:color w:val="548DD4" w:themeColor="text2" w:themeTint="99"/>
              </w:rPr>
              <w:t>Chianoibre</w:t>
            </w:r>
            <w:proofErr w:type="spellEnd"/>
            <w:r w:rsidRPr="007C49FC">
              <w:rPr>
                <w:color w:val="548DD4" w:themeColor="text2" w:themeTint="99"/>
              </w:rPr>
              <w:t xml:space="preserve">, lena n-áirítear </w:t>
            </w:r>
            <w:proofErr w:type="spellStart"/>
            <w:r w:rsidRPr="007C49FC">
              <w:rPr>
                <w:color w:val="548DD4" w:themeColor="text2" w:themeTint="99"/>
              </w:rPr>
              <w:t>athearraíocht</w:t>
            </w:r>
            <w:proofErr w:type="spellEnd"/>
            <w:r w:rsidRPr="007C49FC">
              <w:rPr>
                <w:color w:val="548DD4" w:themeColor="text2" w:themeTint="99"/>
              </w:rPr>
              <w:t xml:space="preserve"> a bhaint as foirgnimh pobail nó foirgnimh atá faoi úinéireacht phoiblí i láir bhailte nó sráidbhailte chun éascaíocht a dhéanamh ar </w:t>
            </w:r>
            <w:proofErr w:type="spellStart"/>
            <w:r w:rsidRPr="007C49FC">
              <w:rPr>
                <w:color w:val="548DD4" w:themeColor="text2" w:themeTint="99"/>
              </w:rPr>
              <w:t>chianobair</w:t>
            </w:r>
            <w:proofErr w:type="spellEnd"/>
            <w:r w:rsidR="002B5CA0" w:rsidRPr="007C49FC">
              <w:rPr>
                <w:color w:val="548DD4" w:themeColor="text2" w:themeTint="99"/>
              </w:rPr>
              <w:t xml:space="preserve">.  </w:t>
            </w:r>
          </w:p>
        </w:tc>
        <w:tc>
          <w:tcPr>
            <w:tcW w:w="1921" w:type="dxa"/>
          </w:tcPr>
          <w:p w:rsidR="002B5CA0" w:rsidRPr="007C49FC" w:rsidRDefault="002B5CA0" w:rsidP="00AE0FEE">
            <w:pPr>
              <w:spacing w:after="160"/>
              <w:rPr>
                <w:color w:val="548DD4" w:themeColor="text2" w:themeTint="99"/>
              </w:rPr>
            </w:pPr>
          </w:p>
        </w:tc>
      </w:tr>
      <w:tr w:rsidR="002B5CA0" w:rsidRPr="007C49FC" w:rsidTr="00E34097">
        <w:trPr>
          <w:trHeight w:val="1768"/>
        </w:trPr>
        <w:tc>
          <w:tcPr>
            <w:tcW w:w="3255" w:type="dxa"/>
            <w:vMerge w:val="restart"/>
          </w:tcPr>
          <w:p w:rsidR="002B5CA0" w:rsidRPr="007C49FC" w:rsidRDefault="00E419E9" w:rsidP="00AE0FEE">
            <w:pPr>
              <w:spacing w:after="160"/>
              <w:rPr>
                <w:b/>
                <w:color w:val="548DD4" w:themeColor="text2" w:themeTint="99"/>
              </w:rPr>
            </w:pPr>
            <w:r w:rsidRPr="007C49FC">
              <w:rPr>
                <w:b/>
                <w:color w:val="548DD4" w:themeColor="text2" w:themeTint="99"/>
              </w:rPr>
              <w:t xml:space="preserve">Tionscadail Tosaíochta </w:t>
            </w:r>
            <w:r w:rsidR="002B5CA0" w:rsidRPr="007C49FC">
              <w:rPr>
                <w:b/>
                <w:color w:val="548DD4" w:themeColor="text2" w:themeTint="99"/>
              </w:rPr>
              <w:t>A2</w:t>
            </w:r>
          </w:p>
          <w:p w:rsidR="002B5CA0" w:rsidRPr="007C49FC" w:rsidRDefault="002B5CA0" w:rsidP="00AE0FEE">
            <w:pPr>
              <w:spacing w:after="160"/>
              <w:rPr>
                <w:color w:val="548DD4" w:themeColor="text2" w:themeTint="99"/>
              </w:rPr>
            </w:pPr>
          </w:p>
          <w:p w:rsidR="002B5CA0" w:rsidRPr="007C49FC" w:rsidRDefault="002B5CA0" w:rsidP="00AE0FEE">
            <w:pPr>
              <w:spacing w:after="160"/>
              <w:rPr>
                <w:color w:val="548DD4" w:themeColor="text2" w:themeTint="99"/>
              </w:rPr>
            </w:pPr>
          </w:p>
          <w:p w:rsidR="002B5CA0" w:rsidRPr="007C49FC" w:rsidRDefault="002B5CA0" w:rsidP="00AE0FEE">
            <w:pPr>
              <w:spacing w:after="160"/>
              <w:rPr>
                <w:color w:val="548DD4" w:themeColor="text2" w:themeTint="99"/>
              </w:rPr>
            </w:pPr>
          </w:p>
          <w:p w:rsidR="002B5CA0" w:rsidRPr="007C49FC" w:rsidRDefault="002B5CA0" w:rsidP="00AE0FEE">
            <w:pPr>
              <w:spacing w:after="160"/>
              <w:rPr>
                <w:color w:val="548DD4" w:themeColor="text2" w:themeTint="99"/>
              </w:rPr>
            </w:pPr>
          </w:p>
          <w:p w:rsidR="002B5CA0" w:rsidRPr="007C49FC" w:rsidRDefault="002B5CA0" w:rsidP="00AE0FEE">
            <w:pPr>
              <w:spacing w:after="160"/>
              <w:rPr>
                <w:color w:val="548DD4" w:themeColor="text2" w:themeTint="99"/>
              </w:rPr>
            </w:pPr>
          </w:p>
          <w:p w:rsidR="002B5CA0" w:rsidRPr="007C49FC" w:rsidRDefault="002B5CA0" w:rsidP="002B5CA0">
            <w:pPr>
              <w:spacing w:after="160"/>
              <w:rPr>
                <w:color w:val="548DD4" w:themeColor="text2" w:themeTint="99"/>
              </w:rPr>
            </w:pPr>
          </w:p>
        </w:tc>
        <w:tc>
          <w:tcPr>
            <w:tcW w:w="5172" w:type="dxa"/>
          </w:tcPr>
          <w:p w:rsidR="002B5CA0" w:rsidRPr="007C49FC" w:rsidRDefault="00E527DE" w:rsidP="00AE0FEE">
            <w:pPr>
              <w:spacing w:after="160"/>
              <w:rPr>
                <w:color w:val="548DD4" w:themeColor="text2" w:themeTint="99"/>
              </w:rPr>
            </w:pPr>
            <w:r w:rsidRPr="007C49FC">
              <w:rPr>
                <w:color w:val="548DD4" w:themeColor="text2" w:themeTint="99"/>
              </w:rPr>
              <w:t xml:space="preserve">Tionscadail athnuachana a chuidíonn lenár mbailte agus sráidbhailte a athbheochan, i gcomhréir leis an </w:t>
            </w:r>
            <w:proofErr w:type="spellStart"/>
            <w:r w:rsidRPr="007C49FC">
              <w:rPr>
                <w:color w:val="548DD4" w:themeColor="text2" w:themeTint="99"/>
              </w:rPr>
              <w:t>mBeartas</w:t>
            </w:r>
            <w:proofErr w:type="spellEnd"/>
            <w:r w:rsidRPr="007C49FC">
              <w:rPr>
                <w:color w:val="548DD4" w:themeColor="text2" w:themeTint="99"/>
              </w:rPr>
              <w:t xml:space="preserve"> Tús Áite ag Lár an Bhaile</w:t>
            </w:r>
            <w:r w:rsidR="00BF1AC7" w:rsidRPr="007C49FC">
              <w:rPr>
                <w:color w:val="548DD4" w:themeColor="text2" w:themeTint="99"/>
              </w:rPr>
              <w:t xml:space="preserve">, (e.g. </w:t>
            </w:r>
            <w:r w:rsidR="00C505FF" w:rsidRPr="007C49FC">
              <w:rPr>
                <w:color w:val="548DD4" w:themeColor="text2" w:themeTint="99"/>
              </w:rPr>
              <w:t xml:space="preserve">tionscadail ar tríothu sin a spreagtar gníomhaíocht gheilleagrach agus líon níos mó custaiméirí, ina dtéitear i ngleic le foilmhe agus </w:t>
            </w:r>
            <w:proofErr w:type="spellStart"/>
            <w:r w:rsidR="00C505FF" w:rsidRPr="007C49FC">
              <w:rPr>
                <w:color w:val="548DD4" w:themeColor="text2" w:themeTint="99"/>
              </w:rPr>
              <w:t>dearóiliú</w:t>
            </w:r>
            <w:proofErr w:type="spellEnd"/>
            <w:r w:rsidR="00C505FF" w:rsidRPr="007C49FC">
              <w:rPr>
                <w:color w:val="548DD4" w:themeColor="text2" w:themeTint="99"/>
              </w:rPr>
              <w:t>, agus ina gcinntítear go n-</w:t>
            </w:r>
            <w:proofErr w:type="spellStart"/>
            <w:r w:rsidR="00C505FF" w:rsidRPr="007C49FC">
              <w:rPr>
                <w:color w:val="548DD4" w:themeColor="text2" w:themeTint="99"/>
              </w:rPr>
              <w:t>athúsáidfear</w:t>
            </w:r>
            <w:proofErr w:type="spellEnd"/>
            <w:r w:rsidR="00C505FF" w:rsidRPr="007C49FC">
              <w:rPr>
                <w:color w:val="548DD4" w:themeColor="text2" w:themeTint="99"/>
              </w:rPr>
              <w:t xml:space="preserve"> foirgnimh oidhreachta agus foirgnimh eile atá ann cheana féin</w:t>
            </w:r>
          </w:p>
        </w:tc>
        <w:tc>
          <w:tcPr>
            <w:tcW w:w="1921" w:type="dxa"/>
          </w:tcPr>
          <w:p w:rsidR="002B5CA0" w:rsidRPr="007C49FC" w:rsidRDefault="002B5CA0" w:rsidP="00AE0FEE">
            <w:pPr>
              <w:spacing w:after="160"/>
              <w:rPr>
                <w:color w:val="548DD4" w:themeColor="text2" w:themeTint="99"/>
              </w:rPr>
            </w:pPr>
          </w:p>
        </w:tc>
      </w:tr>
      <w:tr w:rsidR="002B5CA0" w:rsidRPr="007C49FC" w:rsidTr="008409B4">
        <w:tc>
          <w:tcPr>
            <w:tcW w:w="3255" w:type="dxa"/>
            <w:vMerge/>
          </w:tcPr>
          <w:p w:rsidR="002B5CA0" w:rsidRPr="007C49FC" w:rsidRDefault="002B5CA0" w:rsidP="002B5CA0">
            <w:pPr>
              <w:spacing w:after="160"/>
              <w:rPr>
                <w:color w:val="548DD4" w:themeColor="text2" w:themeTint="99"/>
              </w:rPr>
            </w:pPr>
          </w:p>
        </w:tc>
        <w:tc>
          <w:tcPr>
            <w:tcW w:w="5172" w:type="dxa"/>
          </w:tcPr>
          <w:p w:rsidR="002B5CA0" w:rsidRPr="007C49FC" w:rsidRDefault="00834E7C" w:rsidP="00BF1AC7">
            <w:pPr>
              <w:spacing w:after="160"/>
              <w:rPr>
                <w:color w:val="548DD4" w:themeColor="text2" w:themeTint="99"/>
              </w:rPr>
            </w:pPr>
            <w:r w:rsidRPr="007C49FC">
              <w:rPr>
                <w:color w:val="548DD4" w:themeColor="text2" w:themeTint="99"/>
              </w:rPr>
              <w:t xml:space="preserve">Ionaid pobail </w:t>
            </w:r>
            <w:proofErr w:type="spellStart"/>
            <w:r w:rsidRPr="007C49FC">
              <w:rPr>
                <w:color w:val="548DD4" w:themeColor="text2" w:themeTint="99"/>
              </w:rPr>
              <w:t>nuathógtha</w:t>
            </w:r>
            <w:proofErr w:type="spellEnd"/>
            <w:r w:rsidRPr="007C49FC">
              <w:rPr>
                <w:color w:val="548DD4" w:themeColor="text2" w:themeTint="99"/>
              </w:rPr>
              <w:t xml:space="preserve"> </w:t>
            </w:r>
            <w:r w:rsidR="00BF1AC7" w:rsidRPr="007C49FC">
              <w:rPr>
                <w:color w:val="548DD4" w:themeColor="text2" w:themeTint="99"/>
              </w:rPr>
              <w:t>(</w:t>
            </w:r>
            <w:r w:rsidRPr="007C49FC">
              <w:rPr>
                <w:color w:val="548DD4" w:themeColor="text2" w:themeTint="99"/>
              </w:rPr>
              <w:t>i gcás ina bhfuil riachtanas a aithnítear agus a leagtar amach go soiléir</w:t>
            </w:r>
            <w:r w:rsidR="00BF1AC7" w:rsidRPr="007C49FC">
              <w:rPr>
                <w:color w:val="548DD4" w:themeColor="text2" w:themeTint="99"/>
              </w:rPr>
              <w:t>)</w:t>
            </w:r>
          </w:p>
        </w:tc>
        <w:tc>
          <w:tcPr>
            <w:tcW w:w="1921" w:type="dxa"/>
          </w:tcPr>
          <w:p w:rsidR="002B5CA0" w:rsidRPr="007C49FC" w:rsidRDefault="002B5CA0" w:rsidP="00AE0FEE">
            <w:pPr>
              <w:spacing w:after="160"/>
              <w:rPr>
                <w:color w:val="548DD4" w:themeColor="text2" w:themeTint="99"/>
              </w:rPr>
            </w:pPr>
          </w:p>
        </w:tc>
      </w:tr>
      <w:tr w:rsidR="002B5CA0" w:rsidRPr="007C49FC" w:rsidTr="008409B4">
        <w:tc>
          <w:tcPr>
            <w:tcW w:w="3255" w:type="dxa"/>
            <w:vMerge/>
          </w:tcPr>
          <w:p w:rsidR="002B5CA0" w:rsidRPr="007C49FC" w:rsidRDefault="002B5CA0" w:rsidP="002B5CA0">
            <w:pPr>
              <w:spacing w:after="160"/>
              <w:rPr>
                <w:color w:val="548DD4" w:themeColor="text2" w:themeTint="99"/>
              </w:rPr>
            </w:pPr>
          </w:p>
        </w:tc>
        <w:tc>
          <w:tcPr>
            <w:tcW w:w="5172" w:type="dxa"/>
          </w:tcPr>
          <w:p w:rsidR="002B5CA0" w:rsidRPr="007C49FC" w:rsidRDefault="00F20DE7" w:rsidP="00AE0FEE">
            <w:pPr>
              <w:spacing w:after="160"/>
              <w:rPr>
                <w:color w:val="548DD4" w:themeColor="text2" w:themeTint="99"/>
              </w:rPr>
            </w:pPr>
            <w:r w:rsidRPr="007C49FC">
              <w:rPr>
                <w:color w:val="548DD4" w:themeColor="text2" w:themeTint="99"/>
              </w:rPr>
              <w:t xml:space="preserve">Tionscadail chun páirceanna, pláis, spásanna bia poiblí allamuigh, spásanna glasa (lena n-áirítear cuibhrinn agus gairdíní pobail) agus spásanna/conláistí áineasa a fhorbairt  (lena n-áireofar saoráidí spóirt allamuigh ar nós páirceanna scátála, cúirteanna cispheile, cúirteanna leadóige, etc.) i láir bhailte le go mbeadh siad ina moil fuinniúla don phobal chun taitneamh a bhaint astu, agus chun an líon custaiméirí a mhéadú do </w:t>
            </w:r>
            <w:proofErr w:type="spellStart"/>
            <w:r w:rsidRPr="007C49FC">
              <w:rPr>
                <w:color w:val="548DD4" w:themeColor="text2" w:themeTint="99"/>
              </w:rPr>
              <w:t>ghnónna</w:t>
            </w:r>
            <w:proofErr w:type="spellEnd"/>
            <w:r w:rsidRPr="007C49FC">
              <w:rPr>
                <w:color w:val="548DD4" w:themeColor="text2" w:themeTint="99"/>
              </w:rPr>
              <w:t xml:space="preserve"> áitiúla</w:t>
            </w:r>
          </w:p>
        </w:tc>
        <w:tc>
          <w:tcPr>
            <w:tcW w:w="1921" w:type="dxa"/>
          </w:tcPr>
          <w:p w:rsidR="002B5CA0" w:rsidRPr="007C49FC" w:rsidRDefault="002B5CA0" w:rsidP="00AE0FEE">
            <w:pPr>
              <w:spacing w:after="160"/>
              <w:rPr>
                <w:color w:val="548DD4" w:themeColor="text2" w:themeTint="99"/>
              </w:rPr>
            </w:pPr>
          </w:p>
        </w:tc>
      </w:tr>
      <w:tr w:rsidR="008C08D9" w:rsidRPr="007C49FC" w:rsidTr="008C08D9">
        <w:trPr>
          <w:trHeight w:val="64"/>
        </w:trPr>
        <w:tc>
          <w:tcPr>
            <w:tcW w:w="3255" w:type="dxa"/>
            <w:vMerge w:val="restart"/>
          </w:tcPr>
          <w:p w:rsidR="008C08D9" w:rsidRPr="007C49FC" w:rsidRDefault="00023B38" w:rsidP="00AE0FEE">
            <w:pPr>
              <w:spacing w:after="160" w:line="360" w:lineRule="auto"/>
              <w:rPr>
                <w:b/>
                <w:color w:val="548DD4" w:themeColor="text2" w:themeTint="99"/>
              </w:rPr>
            </w:pPr>
            <w:r w:rsidRPr="007C49FC">
              <w:rPr>
                <w:b/>
                <w:color w:val="548DD4" w:themeColor="text2" w:themeTint="99"/>
              </w:rPr>
              <w:t>Tionscadail To</w:t>
            </w:r>
            <w:r w:rsidR="00AB7E1F" w:rsidRPr="007C49FC">
              <w:rPr>
                <w:b/>
                <w:color w:val="548DD4" w:themeColor="text2" w:themeTint="99"/>
              </w:rPr>
              <w:t>s</w:t>
            </w:r>
            <w:r w:rsidRPr="007C49FC">
              <w:rPr>
                <w:b/>
                <w:color w:val="548DD4" w:themeColor="text2" w:themeTint="99"/>
              </w:rPr>
              <w:t>aíochta</w:t>
            </w:r>
            <w:r w:rsidR="008C08D9" w:rsidRPr="007C49FC">
              <w:rPr>
                <w:b/>
                <w:color w:val="548DD4" w:themeColor="text2" w:themeTint="99"/>
              </w:rPr>
              <w:t xml:space="preserve"> B </w:t>
            </w:r>
          </w:p>
          <w:p w:rsidR="008C08D9" w:rsidRPr="007C49FC" w:rsidRDefault="008C08D9" w:rsidP="00AE0FEE">
            <w:pPr>
              <w:spacing w:after="160" w:line="360" w:lineRule="auto"/>
              <w:rPr>
                <w:color w:val="548DD4" w:themeColor="text2" w:themeTint="99"/>
              </w:rPr>
            </w:pPr>
          </w:p>
        </w:tc>
        <w:tc>
          <w:tcPr>
            <w:tcW w:w="5172" w:type="dxa"/>
          </w:tcPr>
          <w:p w:rsidR="008C08D9" w:rsidRPr="007C49FC" w:rsidRDefault="00B716DD" w:rsidP="00E34097">
            <w:pPr>
              <w:spacing w:after="160"/>
              <w:ind w:left="31"/>
              <w:rPr>
                <w:color w:val="548DD4" w:themeColor="text2" w:themeTint="99"/>
              </w:rPr>
            </w:pPr>
            <w:r w:rsidRPr="007C49FC">
              <w:rPr>
                <w:color w:val="548DD4" w:themeColor="text2" w:themeTint="99"/>
              </w:rPr>
              <w:lastRenderedPageBreak/>
              <w:t xml:space="preserve">Tionscadal ina dtacaítear leis an ngeilleagar oíche agus </w:t>
            </w:r>
            <w:r w:rsidRPr="007C49FC">
              <w:rPr>
                <w:color w:val="548DD4" w:themeColor="text2" w:themeTint="99"/>
              </w:rPr>
              <w:lastRenderedPageBreak/>
              <w:t xml:space="preserve">ina gcuirtear leis i gcomhréir leis na moltaí atá ag teacht chun cinn ón Tascfhórsa maidir leis an </w:t>
            </w:r>
            <w:proofErr w:type="spellStart"/>
            <w:r w:rsidRPr="007C49FC">
              <w:rPr>
                <w:color w:val="548DD4" w:themeColor="text2" w:themeTint="99"/>
              </w:rPr>
              <w:t>nGeilleagar</w:t>
            </w:r>
            <w:proofErr w:type="spellEnd"/>
            <w:r w:rsidRPr="007C49FC">
              <w:rPr>
                <w:color w:val="548DD4" w:themeColor="text2" w:themeTint="99"/>
              </w:rPr>
              <w:t xml:space="preserve"> Oíche</w:t>
            </w:r>
            <w:r w:rsidR="00BF1AC7" w:rsidRPr="007C49FC">
              <w:rPr>
                <w:color w:val="548DD4" w:themeColor="text2" w:themeTint="99"/>
              </w:rPr>
              <w:t>.</w:t>
            </w:r>
          </w:p>
        </w:tc>
        <w:tc>
          <w:tcPr>
            <w:tcW w:w="1921" w:type="dxa"/>
          </w:tcPr>
          <w:p w:rsidR="008C08D9" w:rsidRPr="007C49FC" w:rsidRDefault="008C08D9" w:rsidP="00AE0FEE">
            <w:pPr>
              <w:spacing w:after="160"/>
              <w:rPr>
                <w:color w:val="548DD4" w:themeColor="text2" w:themeTint="99"/>
              </w:rPr>
            </w:pPr>
          </w:p>
        </w:tc>
      </w:tr>
      <w:tr w:rsidR="008C08D9" w:rsidRPr="007C49FC" w:rsidTr="008C08D9">
        <w:trPr>
          <w:trHeight w:val="508"/>
        </w:trPr>
        <w:tc>
          <w:tcPr>
            <w:tcW w:w="3255" w:type="dxa"/>
            <w:vMerge/>
          </w:tcPr>
          <w:p w:rsidR="008C08D9" w:rsidRPr="007C49FC" w:rsidRDefault="008C08D9" w:rsidP="00AE0FEE">
            <w:pPr>
              <w:spacing w:after="160" w:line="360" w:lineRule="auto"/>
              <w:rPr>
                <w:color w:val="548DD4" w:themeColor="text2" w:themeTint="99"/>
              </w:rPr>
            </w:pPr>
          </w:p>
        </w:tc>
        <w:tc>
          <w:tcPr>
            <w:tcW w:w="5172" w:type="dxa"/>
          </w:tcPr>
          <w:p w:rsidR="008C08D9" w:rsidRPr="007C49FC" w:rsidRDefault="00B716DD" w:rsidP="00AE0FEE">
            <w:pPr>
              <w:spacing w:after="160"/>
              <w:rPr>
                <w:color w:val="548DD4" w:themeColor="text2" w:themeTint="99"/>
              </w:rPr>
            </w:pPr>
            <w:r w:rsidRPr="007C49FC">
              <w:rPr>
                <w:color w:val="548DD4" w:themeColor="text2" w:themeTint="99"/>
              </w:rPr>
              <w:t xml:space="preserve">Tionscadail chun tacú le haghaidheanna siopaí agus sráideanna i mbailte agus sráidbhailte </w:t>
            </w:r>
            <w:r w:rsidR="00694357" w:rsidRPr="007C49FC">
              <w:rPr>
                <w:color w:val="548DD4" w:themeColor="text2" w:themeTint="99"/>
              </w:rPr>
              <w:t>(</w:t>
            </w:r>
            <w:r w:rsidRPr="007C49FC">
              <w:rPr>
                <w:color w:val="548DD4" w:themeColor="text2" w:themeTint="99"/>
              </w:rPr>
              <w:t xml:space="preserve">lena n-áirítear </w:t>
            </w:r>
            <w:proofErr w:type="spellStart"/>
            <w:r w:rsidRPr="007C49FC">
              <w:rPr>
                <w:color w:val="548DD4" w:themeColor="text2" w:themeTint="99"/>
              </w:rPr>
              <w:t>múrphictiúir</w:t>
            </w:r>
            <w:proofErr w:type="spellEnd"/>
            <w:r w:rsidRPr="007C49FC">
              <w:rPr>
                <w:color w:val="548DD4" w:themeColor="text2" w:themeTint="99"/>
              </w:rPr>
              <w:t xml:space="preserve">) a uasghrádú agus </w:t>
            </w:r>
            <w:proofErr w:type="gramStart"/>
            <w:r w:rsidRPr="007C49FC">
              <w:rPr>
                <w:color w:val="548DD4" w:themeColor="text2" w:themeTint="99"/>
              </w:rPr>
              <w:t>a</w:t>
            </w:r>
            <w:proofErr w:type="gramEnd"/>
            <w:r w:rsidRPr="007C49FC">
              <w:rPr>
                <w:color w:val="548DD4" w:themeColor="text2" w:themeTint="99"/>
              </w:rPr>
              <w:t xml:space="preserve"> fheabhsú</w:t>
            </w:r>
            <w:r w:rsidR="00BF1AC7" w:rsidRPr="007C49FC">
              <w:rPr>
                <w:color w:val="548DD4" w:themeColor="text2" w:themeTint="99"/>
              </w:rPr>
              <w:t>.</w:t>
            </w:r>
          </w:p>
        </w:tc>
        <w:tc>
          <w:tcPr>
            <w:tcW w:w="1921" w:type="dxa"/>
          </w:tcPr>
          <w:p w:rsidR="008C08D9" w:rsidRPr="007C49FC" w:rsidRDefault="008C08D9" w:rsidP="00AE0FEE">
            <w:pPr>
              <w:spacing w:after="160"/>
              <w:rPr>
                <w:color w:val="548DD4" w:themeColor="text2" w:themeTint="99"/>
              </w:rPr>
            </w:pPr>
          </w:p>
        </w:tc>
      </w:tr>
      <w:tr w:rsidR="008C08D9" w:rsidRPr="007C49FC" w:rsidTr="002B5CA0">
        <w:tc>
          <w:tcPr>
            <w:tcW w:w="3255" w:type="dxa"/>
            <w:vMerge/>
          </w:tcPr>
          <w:p w:rsidR="008C08D9" w:rsidRPr="007C49FC" w:rsidRDefault="008C08D9" w:rsidP="00AE0FEE">
            <w:pPr>
              <w:spacing w:after="160"/>
              <w:rPr>
                <w:color w:val="548DD4" w:themeColor="text2" w:themeTint="99"/>
              </w:rPr>
            </w:pPr>
          </w:p>
        </w:tc>
        <w:tc>
          <w:tcPr>
            <w:tcW w:w="5172" w:type="dxa"/>
          </w:tcPr>
          <w:p w:rsidR="008C08D9" w:rsidRPr="007C49FC" w:rsidRDefault="00B716DD" w:rsidP="00AE0FEE">
            <w:pPr>
              <w:spacing w:after="160"/>
              <w:rPr>
                <w:color w:val="548DD4" w:themeColor="text2" w:themeTint="99"/>
              </w:rPr>
            </w:pPr>
            <w:r w:rsidRPr="007C49FC">
              <w:rPr>
                <w:color w:val="548DD4" w:themeColor="text2" w:themeTint="99"/>
              </w:rPr>
              <w:t xml:space="preserve">Sócmhainní oidhreachta </w:t>
            </w:r>
            <w:r w:rsidR="00694357" w:rsidRPr="007C49FC">
              <w:rPr>
                <w:color w:val="548DD4" w:themeColor="text2" w:themeTint="99"/>
              </w:rPr>
              <w:t>(</w:t>
            </w:r>
            <w:r w:rsidRPr="007C49FC">
              <w:rPr>
                <w:color w:val="548DD4" w:themeColor="text2" w:themeTint="99"/>
              </w:rPr>
              <w:t xml:space="preserve">e.g. iarsmalanna/nithe na háite is díol spéise do thurasóirí atá dírithe ar ghnéithe stairiúla </w:t>
            </w:r>
            <w:proofErr w:type="gramStart"/>
            <w:r w:rsidRPr="007C49FC">
              <w:rPr>
                <w:color w:val="548DD4" w:themeColor="text2" w:themeTint="99"/>
              </w:rPr>
              <w:t>an</w:t>
            </w:r>
            <w:proofErr w:type="gramEnd"/>
            <w:r w:rsidRPr="007C49FC">
              <w:rPr>
                <w:color w:val="548DD4" w:themeColor="text2" w:themeTint="99"/>
              </w:rPr>
              <w:t xml:space="preserve"> cheantair, láithreacha/foirgnimh oidhreachta, etc.) atá suite i mbailte agus sráidbhailte a fheabhsú, lena n-áirítear bearta </w:t>
            </w:r>
            <w:proofErr w:type="spellStart"/>
            <w:r w:rsidRPr="007C49FC">
              <w:rPr>
                <w:color w:val="548DD4" w:themeColor="text2" w:themeTint="99"/>
              </w:rPr>
              <w:t>éifeachtúlachta</w:t>
            </w:r>
            <w:proofErr w:type="spellEnd"/>
            <w:r w:rsidRPr="007C49FC">
              <w:rPr>
                <w:color w:val="548DD4" w:themeColor="text2" w:themeTint="99"/>
              </w:rPr>
              <w:t xml:space="preserve"> fuinnimh</w:t>
            </w:r>
            <w:r w:rsidR="008C08D9" w:rsidRPr="007C49FC">
              <w:rPr>
                <w:color w:val="548DD4" w:themeColor="text2" w:themeTint="99"/>
              </w:rPr>
              <w:t>.</w:t>
            </w:r>
          </w:p>
        </w:tc>
        <w:tc>
          <w:tcPr>
            <w:tcW w:w="1921" w:type="dxa"/>
          </w:tcPr>
          <w:p w:rsidR="008C08D9" w:rsidRPr="007C49FC" w:rsidRDefault="008C08D9" w:rsidP="00AE0FEE">
            <w:pPr>
              <w:spacing w:after="160"/>
              <w:rPr>
                <w:color w:val="548DD4" w:themeColor="text2" w:themeTint="99"/>
              </w:rPr>
            </w:pPr>
          </w:p>
        </w:tc>
      </w:tr>
    </w:tbl>
    <w:p w:rsidR="00CE7E26" w:rsidRPr="007C49FC" w:rsidRDefault="00CE7E26">
      <w:pPr>
        <w:spacing w:after="0" w:line="240" w:lineRule="auto"/>
        <w:rPr>
          <w:color w:val="548DD4" w:themeColor="text2" w:themeTint="99"/>
        </w:rPr>
      </w:pPr>
    </w:p>
    <w:sectPr w:rsidR="00CE7E26" w:rsidRPr="007C49FC" w:rsidSect="006439B7">
      <w:footerReference w:type="default" r:id="rId17"/>
      <w:pgSz w:w="11907" w:h="16839" w:code="9"/>
      <w:pgMar w:top="1440" w:right="1440" w:bottom="1440" w:left="1440" w:header="720" w:footer="720" w:gutter="0"/>
      <w:cols w:space="720"/>
      <w:noEndnote/>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B5D9A9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47EC9" w16cex:dateUtc="2022-06-15T14: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5D9A93" w16cid:durableId="26547EC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357" w:rsidRDefault="00694357" w:rsidP="004D2738">
      <w:pPr>
        <w:spacing w:after="0" w:line="240" w:lineRule="auto"/>
      </w:pPr>
      <w:r>
        <w:separator/>
      </w:r>
    </w:p>
  </w:endnote>
  <w:endnote w:type="continuationSeparator" w:id="0">
    <w:p w:rsidR="00694357" w:rsidRDefault="00694357" w:rsidP="004D2738">
      <w:pPr>
        <w:spacing w:after="0" w:line="240" w:lineRule="auto"/>
      </w:pPr>
      <w:r>
        <w:continuationSeparator/>
      </w:r>
    </w:p>
  </w:endnote>
  <w:endnote w:type="continuationNotice" w:id="1">
    <w:p w:rsidR="00694357" w:rsidRDefault="00694357">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088600"/>
      <w:docPartObj>
        <w:docPartGallery w:val="Page Numbers (Bottom of Page)"/>
        <w:docPartUnique/>
      </w:docPartObj>
    </w:sdtPr>
    <w:sdtEndPr>
      <w:rPr>
        <w:color w:val="808080" w:themeColor="background1" w:themeShade="80"/>
        <w:spacing w:val="60"/>
      </w:rPr>
    </w:sdtEndPr>
    <w:sdtContent>
      <w:p w:rsidR="00694357" w:rsidRDefault="00823115">
        <w:pPr>
          <w:pStyle w:val="Footer"/>
          <w:pBdr>
            <w:top w:val="single" w:sz="4" w:space="1" w:color="D9D9D9" w:themeColor="background1" w:themeShade="D9"/>
          </w:pBdr>
          <w:jc w:val="right"/>
        </w:pPr>
        <w:fldSimple w:instr=" PAGE   \* MERGEFORMAT ">
          <w:r w:rsidR="00FC2CF2">
            <w:rPr>
              <w:noProof/>
            </w:rPr>
            <w:t>8</w:t>
          </w:r>
        </w:fldSimple>
        <w:r w:rsidR="00694357">
          <w:t xml:space="preserve"> |</w:t>
        </w:r>
        <w:r w:rsidR="00FC2CF2">
          <w:t>Leathanach</w:t>
        </w:r>
      </w:p>
    </w:sdtContent>
  </w:sdt>
  <w:p w:rsidR="00694357" w:rsidRDefault="006943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357" w:rsidRDefault="00694357" w:rsidP="004D2738">
      <w:pPr>
        <w:spacing w:after="0" w:line="240" w:lineRule="auto"/>
      </w:pPr>
      <w:r>
        <w:separator/>
      </w:r>
    </w:p>
  </w:footnote>
  <w:footnote w:type="continuationSeparator" w:id="0">
    <w:p w:rsidR="00694357" w:rsidRDefault="00694357" w:rsidP="004D2738">
      <w:pPr>
        <w:spacing w:after="0" w:line="240" w:lineRule="auto"/>
      </w:pPr>
      <w:r>
        <w:continuationSeparator/>
      </w:r>
    </w:p>
  </w:footnote>
  <w:footnote w:type="continuationNotice" w:id="1">
    <w:p w:rsidR="00694357" w:rsidRDefault="00694357">
      <w:pPr>
        <w:spacing w:after="0" w:line="240" w:lineRule="auto"/>
      </w:pPr>
    </w:p>
  </w:footnote>
  <w:footnote w:id="2">
    <w:p w:rsidR="00694357" w:rsidRPr="00851C4F" w:rsidRDefault="00694357">
      <w:pPr>
        <w:pStyle w:val="FootnoteText"/>
        <w:rPr>
          <w:color w:val="0070C0"/>
        </w:rPr>
      </w:pPr>
      <w:r>
        <w:rPr>
          <w:rStyle w:val="FootnoteReference"/>
        </w:rPr>
        <w:footnoteRef/>
      </w:r>
      <w:r>
        <w:t xml:space="preserve"> </w:t>
      </w:r>
      <w:r>
        <w:rPr>
          <w:color w:val="0070C0"/>
        </w:rPr>
        <w:t xml:space="preserve">I gcás </w:t>
      </w:r>
      <w:proofErr w:type="gramStart"/>
      <w:r>
        <w:rPr>
          <w:color w:val="0070C0"/>
        </w:rPr>
        <w:t>ina</w:t>
      </w:r>
      <w:proofErr w:type="gramEnd"/>
      <w:r>
        <w:rPr>
          <w:color w:val="0070C0"/>
        </w:rPr>
        <w:t xml:space="preserve"> bhfuil maoiniú deontais</w:t>
      </w:r>
      <w:r w:rsidRPr="00851C4F">
        <w:rPr>
          <w:color w:val="0070C0"/>
        </w:rPr>
        <w:t xml:space="preserve"> €250,000 </w:t>
      </w:r>
      <w:r>
        <w:rPr>
          <w:color w:val="0070C0"/>
        </w:rPr>
        <w:t>go</w:t>
      </w:r>
      <w:r w:rsidRPr="00851C4F">
        <w:rPr>
          <w:color w:val="0070C0"/>
        </w:rPr>
        <w:t xml:space="preserve"> €500,000 </w:t>
      </w:r>
      <w:r>
        <w:rPr>
          <w:color w:val="0070C0"/>
        </w:rPr>
        <w:t>á lorg, is féidir iarratas breise 10 leathanach ar a mhéad a chur isteach chun tacú leis an iarratas</w:t>
      </w:r>
      <w:r w:rsidRPr="00851C4F">
        <w:rPr>
          <w:color w:val="0070C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00C0"/>
    <w:multiLevelType w:val="hybridMultilevel"/>
    <w:tmpl w:val="04129B8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00F61472"/>
    <w:multiLevelType w:val="hybridMultilevel"/>
    <w:tmpl w:val="261693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D830F3F"/>
    <w:multiLevelType w:val="hybridMultilevel"/>
    <w:tmpl w:val="4950DFC8"/>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nsid w:val="10F964AF"/>
    <w:multiLevelType w:val="hybridMultilevel"/>
    <w:tmpl w:val="062062C8"/>
    <w:lvl w:ilvl="0" w:tplc="1809000F">
      <w:start w:val="1"/>
      <w:numFmt w:val="decimal"/>
      <w:lvlText w:val="%1."/>
      <w:lvlJc w:val="left"/>
      <w:pPr>
        <w:ind w:left="360" w:hanging="360"/>
      </w:p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abstractNum w:abstractNumId="4">
    <w:nsid w:val="12766A6B"/>
    <w:multiLevelType w:val="hybridMultilevel"/>
    <w:tmpl w:val="A9E8BF50"/>
    <w:lvl w:ilvl="0" w:tplc="A6FED7F6">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21600885"/>
    <w:multiLevelType w:val="hybridMultilevel"/>
    <w:tmpl w:val="449A47A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1E6749E"/>
    <w:multiLevelType w:val="hybridMultilevel"/>
    <w:tmpl w:val="3D66CC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56E71B5"/>
    <w:multiLevelType w:val="hybridMultilevel"/>
    <w:tmpl w:val="A3EC2AEE"/>
    <w:lvl w:ilvl="0" w:tplc="9320A0F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ABD1D64"/>
    <w:multiLevelType w:val="hybridMultilevel"/>
    <w:tmpl w:val="97DAF9E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nsid w:val="3D8139DC"/>
    <w:multiLevelType w:val="hybridMultilevel"/>
    <w:tmpl w:val="E09AFEC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4024753B"/>
    <w:multiLevelType w:val="hybridMultilevel"/>
    <w:tmpl w:val="4400467A"/>
    <w:lvl w:ilvl="0" w:tplc="F3988D90">
      <w:start w:val="1"/>
      <w:numFmt w:val="lowerLetter"/>
      <w:lvlText w:val="(%1)"/>
      <w:lvlJc w:val="left"/>
      <w:pPr>
        <w:ind w:left="860" w:hanging="410"/>
      </w:pPr>
      <w:rPr>
        <w:rFonts w:hint="default"/>
      </w:rPr>
    </w:lvl>
    <w:lvl w:ilvl="1" w:tplc="18090019" w:tentative="1">
      <w:start w:val="1"/>
      <w:numFmt w:val="lowerLetter"/>
      <w:lvlText w:val="%2."/>
      <w:lvlJc w:val="left"/>
      <w:pPr>
        <w:ind w:left="1530" w:hanging="360"/>
      </w:pPr>
    </w:lvl>
    <w:lvl w:ilvl="2" w:tplc="1809001B" w:tentative="1">
      <w:start w:val="1"/>
      <w:numFmt w:val="lowerRoman"/>
      <w:lvlText w:val="%3."/>
      <w:lvlJc w:val="right"/>
      <w:pPr>
        <w:ind w:left="2250" w:hanging="180"/>
      </w:pPr>
    </w:lvl>
    <w:lvl w:ilvl="3" w:tplc="1809000F" w:tentative="1">
      <w:start w:val="1"/>
      <w:numFmt w:val="decimal"/>
      <w:lvlText w:val="%4."/>
      <w:lvlJc w:val="left"/>
      <w:pPr>
        <w:ind w:left="2970" w:hanging="360"/>
      </w:pPr>
    </w:lvl>
    <w:lvl w:ilvl="4" w:tplc="18090019" w:tentative="1">
      <w:start w:val="1"/>
      <w:numFmt w:val="lowerLetter"/>
      <w:lvlText w:val="%5."/>
      <w:lvlJc w:val="left"/>
      <w:pPr>
        <w:ind w:left="3690" w:hanging="360"/>
      </w:pPr>
    </w:lvl>
    <w:lvl w:ilvl="5" w:tplc="1809001B" w:tentative="1">
      <w:start w:val="1"/>
      <w:numFmt w:val="lowerRoman"/>
      <w:lvlText w:val="%6."/>
      <w:lvlJc w:val="right"/>
      <w:pPr>
        <w:ind w:left="4410" w:hanging="180"/>
      </w:pPr>
    </w:lvl>
    <w:lvl w:ilvl="6" w:tplc="1809000F" w:tentative="1">
      <w:start w:val="1"/>
      <w:numFmt w:val="decimal"/>
      <w:lvlText w:val="%7."/>
      <w:lvlJc w:val="left"/>
      <w:pPr>
        <w:ind w:left="5130" w:hanging="360"/>
      </w:pPr>
    </w:lvl>
    <w:lvl w:ilvl="7" w:tplc="18090019" w:tentative="1">
      <w:start w:val="1"/>
      <w:numFmt w:val="lowerLetter"/>
      <w:lvlText w:val="%8."/>
      <w:lvlJc w:val="left"/>
      <w:pPr>
        <w:ind w:left="5850" w:hanging="360"/>
      </w:pPr>
    </w:lvl>
    <w:lvl w:ilvl="8" w:tplc="1809001B" w:tentative="1">
      <w:start w:val="1"/>
      <w:numFmt w:val="lowerRoman"/>
      <w:lvlText w:val="%9."/>
      <w:lvlJc w:val="right"/>
      <w:pPr>
        <w:ind w:left="6570" w:hanging="180"/>
      </w:pPr>
    </w:lvl>
  </w:abstractNum>
  <w:abstractNum w:abstractNumId="11">
    <w:nsid w:val="43710864"/>
    <w:multiLevelType w:val="hybridMultilevel"/>
    <w:tmpl w:val="2336201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48F51E4B"/>
    <w:multiLevelType w:val="hybridMultilevel"/>
    <w:tmpl w:val="DE6EAE20"/>
    <w:lvl w:ilvl="0" w:tplc="18090001">
      <w:start w:val="1"/>
      <w:numFmt w:val="bullet"/>
      <w:lvlText w:val=""/>
      <w:lvlJc w:val="left"/>
      <w:pPr>
        <w:ind w:left="502" w:hanging="360"/>
      </w:pPr>
      <w:rPr>
        <w:rFonts w:ascii="Symbol" w:hAnsi="Symbol" w:hint="default"/>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13">
    <w:nsid w:val="498B1E13"/>
    <w:multiLevelType w:val="hybridMultilevel"/>
    <w:tmpl w:val="EF54EA04"/>
    <w:lvl w:ilvl="0" w:tplc="18090001">
      <w:start w:val="1"/>
      <w:numFmt w:val="bullet"/>
      <w:lvlText w:val=""/>
      <w:lvlJc w:val="left"/>
      <w:pPr>
        <w:ind w:left="1170" w:hanging="720"/>
      </w:pPr>
      <w:rPr>
        <w:rFonts w:ascii="Symbol" w:hAnsi="Symbol" w:hint="default"/>
      </w:rPr>
    </w:lvl>
    <w:lvl w:ilvl="1" w:tplc="18090019" w:tentative="1">
      <w:start w:val="1"/>
      <w:numFmt w:val="lowerLetter"/>
      <w:lvlText w:val="%2."/>
      <w:lvlJc w:val="left"/>
      <w:pPr>
        <w:ind w:left="1530" w:hanging="360"/>
      </w:pPr>
    </w:lvl>
    <w:lvl w:ilvl="2" w:tplc="1809001B" w:tentative="1">
      <w:start w:val="1"/>
      <w:numFmt w:val="lowerRoman"/>
      <w:lvlText w:val="%3."/>
      <w:lvlJc w:val="right"/>
      <w:pPr>
        <w:ind w:left="2250" w:hanging="180"/>
      </w:pPr>
    </w:lvl>
    <w:lvl w:ilvl="3" w:tplc="1809000F" w:tentative="1">
      <w:start w:val="1"/>
      <w:numFmt w:val="decimal"/>
      <w:lvlText w:val="%4."/>
      <w:lvlJc w:val="left"/>
      <w:pPr>
        <w:ind w:left="2970" w:hanging="360"/>
      </w:pPr>
    </w:lvl>
    <w:lvl w:ilvl="4" w:tplc="18090019" w:tentative="1">
      <w:start w:val="1"/>
      <w:numFmt w:val="lowerLetter"/>
      <w:lvlText w:val="%5."/>
      <w:lvlJc w:val="left"/>
      <w:pPr>
        <w:ind w:left="3690" w:hanging="360"/>
      </w:pPr>
    </w:lvl>
    <w:lvl w:ilvl="5" w:tplc="1809001B" w:tentative="1">
      <w:start w:val="1"/>
      <w:numFmt w:val="lowerRoman"/>
      <w:lvlText w:val="%6."/>
      <w:lvlJc w:val="right"/>
      <w:pPr>
        <w:ind w:left="4410" w:hanging="180"/>
      </w:pPr>
    </w:lvl>
    <w:lvl w:ilvl="6" w:tplc="1809000F" w:tentative="1">
      <w:start w:val="1"/>
      <w:numFmt w:val="decimal"/>
      <w:lvlText w:val="%7."/>
      <w:lvlJc w:val="left"/>
      <w:pPr>
        <w:ind w:left="5130" w:hanging="360"/>
      </w:pPr>
    </w:lvl>
    <w:lvl w:ilvl="7" w:tplc="18090019" w:tentative="1">
      <w:start w:val="1"/>
      <w:numFmt w:val="lowerLetter"/>
      <w:lvlText w:val="%8."/>
      <w:lvlJc w:val="left"/>
      <w:pPr>
        <w:ind w:left="5850" w:hanging="360"/>
      </w:pPr>
    </w:lvl>
    <w:lvl w:ilvl="8" w:tplc="1809001B" w:tentative="1">
      <w:start w:val="1"/>
      <w:numFmt w:val="lowerRoman"/>
      <w:lvlText w:val="%9."/>
      <w:lvlJc w:val="right"/>
      <w:pPr>
        <w:ind w:left="6570" w:hanging="180"/>
      </w:pPr>
    </w:lvl>
  </w:abstractNum>
  <w:abstractNum w:abstractNumId="14">
    <w:nsid w:val="4A142FB3"/>
    <w:multiLevelType w:val="hybridMultilevel"/>
    <w:tmpl w:val="330258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54D36CC2"/>
    <w:multiLevelType w:val="hybridMultilevel"/>
    <w:tmpl w:val="EE1651E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6">
    <w:nsid w:val="62EC440A"/>
    <w:multiLevelType w:val="hybridMultilevel"/>
    <w:tmpl w:val="1C3C7F96"/>
    <w:lvl w:ilvl="0" w:tplc="118211B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68B232C7"/>
    <w:multiLevelType w:val="hybridMultilevel"/>
    <w:tmpl w:val="5BC052FA"/>
    <w:lvl w:ilvl="0" w:tplc="63F89DCA">
      <w:start w:val="3"/>
      <w:numFmt w:val="decimal"/>
      <w:lvlText w:val="%1."/>
      <w:lvlJc w:val="left"/>
      <w:pPr>
        <w:ind w:left="81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6966334A"/>
    <w:multiLevelType w:val="hybridMultilevel"/>
    <w:tmpl w:val="E10E88F0"/>
    <w:lvl w:ilvl="0" w:tplc="95C05776">
      <w:start w:val="1"/>
      <w:numFmt w:val="lowerRoman"/>
      <w:lvlText w:val="(%1)"/>
      <w:lvlJc w:val="left"/>
      <w:pPr>
        <w:ind w:left="1170" w:hanging="720"/>
      </w:pPr>
      <w:rPr>
        <w:rFonts w:hint="default"/>
      </w:rPr>
    </w:lvl>
    <w:lvl w:ilvl="1" w:tplc="18090019" w:tentative="1">
      <w:start w:val="1"/>
      <w:numFmt w:val="lowerLetter"/>
      <w:lvlText w:val="%2."/>
      <w:lvlJc w:val="left"/>
      <w:pPr>
        <w:ind w:left="1530" w:hanging="360"/>
      </w:pPr>
    </w:lvl>
    <w:lvl w:ilvl="2" w:tplc="1809001B" w:tentative="1">
      <w:start w:val="1"/>
      <w:numFmt w:val="lowerRoman"/>
      <w:lvlText w:val="%3."/>
      <w:lvlJc w:val="right"/>
      <w:pPr>
        <w:ind w:left="2250" w:hanging="180"/>
      </w:pPr>
    </w:lvl>
    <w:lvl w:ilvl="3" w:tplc="1809000F" w:tentative="1">
      <w:start w:val="1"/>
      <w:numFmt w:val="decimal"/>
      <w:lvlText w:val="%4."/>
      <w:lvlJc w:val="left"/>
      <w:pPr>
        <w:ind w:left="2970" w:hanging="360"/>
      </w:pPr>
    </w:lvl>
    <w:lvl w:ilvl="4" w:tplc="18090019" w:tentative="1">
      <w:start w:val="1"/>
      <w:numFmt w:val="lowerLetter"/>
      <w:lvlText w:val="%5."/>
      <w:lvlJc w:val="left"/>
      <w:pPr>
        <w:ind w:left="3690" w:hanging="360"/>
      </w:pPr>
    </w:lvl>
    <w:lvl w:ilvl="5" w:tplc="1809001B" w:tentative="1">
      <w:start w:val="1"/>
      <w:numFmt w:val="lowerRoman"/>
      <w:lvlText w:val="%6."/>
      <w:lvlJc w:val="right"/>
      <w:pPr>
        <w:ind w:left="4410" w:hanging="180"/>
      </w:pPr>
    </w:lvl>
    <w:lvl w:ilvl="6" w:tplc="1809000F" w:tentative="1">
      <w:start w:val="1"/>
      <w:numFmt w:val="decimal"/>
      <w:lvlText w:val="%7."/>
      <w:lvlJc w:val="left"/>
      <w:pPr>
        <w:ind w:left="5130" w:hanging="360"/>
      </w:pPr>
    </w:lvl>
    <w:lvl w:ilvl="7" w:tplc="18090019" w:tentative="1">
      <w:start w:val="1"/>
      <w:numFmt w:val="lowerLetter"/>
      <w:lvlText w:val="%8."/>
      <w:lvlJc w:val="left"/>
      <w:pPr>
        <w:ind w:left="5850" w:hanging="360"/>
      </w:pPr>
    </w:lvl>
    <w:lvl w:ilvl="8" w:tplc="1809001B" w:tentative="1">
      <w:start w:val="1"/>
      <w:numFmt w:val="lowerRoman"/>
      <w:lvlText w:val="%9."/>
      <w:lvlJc w:val="right"/>
      <w:pPr>
        <w:ind w:left="6570" w:hanging="180"/>
      </w:pPr>
    </w:lvl>
  </w:abstractNum>
  <w:abstractNum w:abstractNumId="19">
    <w:nsid w:val="784A775D"/>
    <w:multiLevelType w:val="hybridMultilevel"/>
    <w:tmpl w:val="7A16353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78731971"/>
    <w:multiLevelType w:val="hybridMultilevel"/>
    <w:tmpl w:val="98022AD4"/>
    <w:lvl w:ilvl="0" w:tplc="18090001">
      <w:start w:val="1"/>
      <w:numFmt w:val="bullet"/>
      <w:lvlText w:val=""/>
      <w:lvlJc w:val="left"/>
      <w:pPr>
        <w:ind w:left="778" w:hanging="360"/>
      </w:pPr>
      <w:rPr>
        <w:rFonts w:ascii="Symbol" w:hAnsi="Symbol" w:hint="default"/>
      </w:rPr>
    </w:lvl>
    <w:lvl w:ilvl="1" w:tplc="18090003" w:tentative="1">
      <w:start w:val="1"/>
      <w:numFmt w:val="bullet"/>
      <w:lvlText w:val="o"/>
      <w:lvlJc w:val="left"/>
      <w:pPr>
        <w:ind w:left="1498" w:hanging="360"/>
      </w:pPr>
      <w:rPr>
        <w:rFonts w:ascii="Courier New" w:hAnsi="Courier New" w:cs="Courier New" w:hint="default"/>
      </w:rPr>
    </w:lvl>
    <w:lvl w:ilvl="2" w:tplc="18090005" w:tentative="1">
      <w:start w:val="1"/>
      <w:numFmt w:val="bullet"/>
      <w:lvlText w:val=""/>
      <w:lvlJc w:val="left"/>
      <w:pPr>
        <w:ind w:left="2218" w:hanging="360"/>
      </w:pPr>
      <w:rPr>
        <w:rFonts w:ascii="Wingdings" w:hAnsi="Wingdings" w:hint="default"/>
      </w:rPr>
    </w:lvl>
    <w:lvl w:ilvl="3" w:tplc="18090001" w:tentative="1">
      <w:start w:val="1"/>
      <w:numFmt w:val="bullet"/>
      <w:lvlText w:val=""/>
      <w:lvlJc w:val="left"/>
      <w:pPr>
        <w:ind w:left="2938" w:hanging="360"/>
      </w:pPr>
      <w:rPr>
        <w:rFonts w:ascii="Symbol" w:hAnsi="Symbol" w:hint="default"/>
      </w:rPr>
    </w:lvl>
    <w:lvl w:ilvl="4" w:tplc="18090003" w:tentative="1">
      <w:start w:val="1"/>
      <w:numFmt w:val="bullet"/>
      <w:lvlText w:val="o"/>
      <w:lvlJc w:val="left"/>
      <w:pPr>
        <w:ind w:left="3658" w:hanging="360"/>
      </w:pPr>
      <w:rPr>
        <w:rFonts w:ascii="Courier New" w:hAnsi="Courier New" w:cs="Courier New" w:hint="default"/>
      </w:rPr>
    </w:lvl>
    <w:lvl w:ilvl="5" w:tplc="18090005" w:tentative="1">
      <w:start w:val="1"/>
      <w:numFmt w:val="bullet"/>
      <w:lvlText w:val=""/>
      <w:lvlJc w:val="left"/>
      <w:pPr>
        <w:ind w:left="4378" w:hanging="360"/>
      </w:pPr>
      <w:rPr>
        <w:rFonts w:ascii="Wingdings" w:hAnsi="Wingdings" w:hint="default"/>
      </w:rPr>
    </w:lvl>
    <w:lvl w:ilvl="6" w:tplc="18090001" w:tentative="1">
      <w:start w:val="1"/>
      <w:numFmt w:val="bullet"/>
      <w:lvlText w:val=""/>
      <w:lvlJc w:val="left"/>
      <w:pPr>
        <w:ind w:left="5098" w:hanging="360"/>
      </w:pPr>
      <w:rPr>
        <w:rFonts w:ascii="Symbol" w:hAnsi="Symbol" w:hint="default"/>
      </w:rPr>
    </w:lvl>
    <w:lvl w:ilvl="7" w:tplc="18090003" w:tentative="1">
      <w:start w:val="1"/>
      <w:numFmt w:val="bullet"/>
      <w:lvlText w:val="o"/>
      <w:lvlJc w:val="left"/>
      <w:pPr>
        <w:ind w:left="5818" w:hanging="360"/>
      </w:pPr>
      <w:rPr>
        <w:rFonts w:ascii="Courier New" w:hAnsi="Courier New" w:cs="Courier New" w:hint="default"/>
      </w:rPr>
    </w:lvl>
    <w:lvl w:ilvl="8" w:tplc="18090005" w:tentative="1">
      <w:start w:val="1"/>
      <w:numFmt w:val="bullet"/>
      <w:lvlText w:val=""/>
      <w:lvlJc w:val="left"/>
      <w:pPr>
        <w:ind w:left="6538" w:hanging="360"/>
      </w:pPr>
      <w:rPr>
        <w:rFonts w:ascii="Wingdings" w:hAnsi="Wingdings" w:hint="default"/>
      </w:rPr>
    </w:lvl>
  </w:abstractNum>
  <w:abstractNum w:abstractNumId="21">
    <w:nsid w:val="7B025554"/>
    <w:multiLevelType w:val="hybridMultilevel"/>
    <w:tmpl w:val="D22CA030"/>
    <w:lvl w:ilvl="0" w:tplc="775C7D3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7BE71CCA"/>
    <w:multiLevelType w:val="hybridMultilevel"/>
    <w:tmpl w:val="3ADC5826"/>
    <w:lvl w:ilvl="0" w:tplc="6FACAD76">
      <w:start w:val="1"/>
      <w:numFmt w:val="decimal"/>
      <w:lvlText w:val="%1."/>
      <w:lvlJc w:val="left"/>
      <w:pPr>
        <w:ind w:left="81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2"/>
  </w:num>
  <w:num w:numId="2">
    <w:abstractNumId w:val="9"/>
  </w:num>
  <w:num w:numId="3">
    <w:abstractNumId w:val="8"/>
  </w:num>
  <w:num w:numId="4">
    <w:abstractNumId w:val="0"/>
  </w:num>
  <w:num w:numId="5">
    <w:abstractNumId w:val="11"/>
  </w:num>
  <w:num w:numId="6">
    <w:abstractNumId w:val="3"/>
  </w:num>
  <w:num w:numId="7">
    <w:abstractNumId w:val="15"/>
  </w:num>
  <w:num w:numId="8">
    <w:abstractNumId w:val="4"/>
  </w:num>
  <w:num w:numId="9">
    <w:abstractNumId w:val="19"/>
  </w:num>
  <w:num w:numId="10">
    <w:abstractNumId w:val="16"/>
  </w:num>
  <w:num w:numId="11">
    <w:abstractNumId w:val="21"/>
  </w:num>
  <w:num w:numId="12">
    <w:abstractNumId w:val="7"/>
  </w:num>
  <w:num w:numId="13">
    <w:abstractNumId w:val="2"/>
  </w:num>
  <w:num w:numId="14">
    <w:abstractNumId w:val="18"/>
  </w:num>
  <w:num w:numId="15">
    <w:abstractNumId w:val="10"/>
  </w:num>
  <w:num w:numId="16">
    <w:abstractNumId w:val="13"/>
  </w:num>
  <w:num w:numId="17">
    <w:abstractNumId w:val="5"/>
  </w:num>
  <w:num w:numId="18">
    <w:abstractNumId w:val="1"/>
  </w:num>
  <w:num w:numId="19">
    <w:abstractNumId w:val="22"/>
  </w:num>
  <w:num w:numId="20">
    <w:abstractNumId w:val="17"/>
  </w:num>
  <w:num w:numId="21">
    <w:abstractNumId w:val="6"/>
  </w:num>
  <w:num w:numId="22">
    <w:abstractNumId w:val="20"/>
  </w:num>
  <w:num w:numId="2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mes Hughes">
    <w15:presenceInfo w15:providerId="Windows Live" w15:userId="944ca1742bcd0df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balanceSingleByteDoubleByteWidth/>
    <w:doNotLeaveBackslashAlone/>
    <w:ulTrailSpace/>
    <w:doNotExpandShiftReturn/>
  </w:compat>
  <w:rsids>
    <w:rsidRoot w:val="00445F3F"/>
    <w:rsid w:val="00004DAD"/>
    <w:rsid w:val="00010C88"/>
    <w:rsid w:val="00011DC9"/>
    <w:rsid w:val="0001650B"/>
    <w:rsid w:val="00023B38"/>
    <w:rsid w:val="00030064"/>
    <w:rsid w:val="00030E6D"/>
    <w:rsid w:val="00037814"/>
    <w:rsid w:val="000471CE"/>
    <w:rsid w:val="00065545"/>
    <w:rsid w:val="00074956"/>
    <w:rsid w:val="00081EA0"/>
    <w:rsid w:val="00086B96"/>
    <w:rsid w:val="00090217"/>
    <w:rsid w:val="000905CD"/>
    <w:rsid w:val="00091BE0"/>
    <w:rsid w:val="00097513"/>
    <w:rsid w:val="0009760E"/>
    <w:rsid w:val="000A008D"/>
    <w:rsid w:val="000A1AB2"/>
    <w:rsid w:val="000A1D75"/>
    <w:rsid w:val="000A3A81"/>
    <w:rsid w:val="000B58C4"/>
    <w:rsid w:val="000B66CE"/>
    <w:rsid w:val="000C6F10"/>
    <w:rsid w:val="000D236F"/>
    <w:rsid w:val="000E1F2D"/>
    <w:rsid w:val="000E3E3E"/>
    <w:rsid w:val="000E7D84"/>
    <w:rsid w:val="000F1706"/>
    <w:rsid w:val="001066A1"/>
    <w:rsid w:val="0011715F"/>
    <w:rsid w:val="001239E8"/>
    <w:rsid w:val="00125EC5"/>
    <w:rsid w:val="001262F8"/>
    <w:rsid w:val="0013021A"/>
    <w:rsid w:val="00132B32"/>
    <w:rsid w:val="00152CB6"/>
    <w:rsid w:val="001551B1"/>
    <w:rsid w:val="00161E00"/>
    <w:rsid w:val="0017329C"/>
    <w:rsid w:val="00173505"/>
    <w:rsid w:val="00181013"/>
    <w:rsid w:val="00183CA0"/>
    <w:rsid w:val="00193FCE"/>
    <w:rsid w:val="001A762D"/>
    <w:rsid w:val="001B1676"/>
    <w:rsid w:val="001B53E1"/>
    <w:rsid w:val="001B5C48"/>
    <w:rsid w:val="001C3BD0"/>
    <w:rsid w:val="002057C2"/>
    <w:rsid w:val="002066B0"/>
    <w:rsid w:val="00210F6C"/>
    <w:rsid w:val="00221F99"/>
    <w:rsid w:val="00226811"/>
    <w:rsid w:val="0023572E"/>
    <w:rsid w:val="002624D8"/>
    <w:rsid w:val="0027182B"/>
    <w:rsid w:val="002731D8"/>
    <w:rsid w:val="002760CD"/>
    <w:rsid w:val="00285B4C"/>
    <w:rsid w:val="002A243C"/>
    <w:rsid w:val="002A39FE"/>
    <w:rsid w:val="002A55E2"/>
    <w:rsid w:val="002A6785"/>
    <w:rsid w:val="002B11A1"/>
    <w:rsid w:val="002B5CA0"/>
    <w:rsid w:val="002B62EF"/>
    <w:rsid w:val="002B63EB"/>
    <w:rsid w:val="002B6446"/>
    <w:rsid w:val="002B674E"/>
    <w:rsid w:val="002C560A"/>
    <w:rsid w:val="002D0872"/>
    <w:rsid w:val="002D7EF7"/>
    <w:rsid w:val="002E0264"/>
    <w:rsid w:val="002E6B2B"/>
    <w:rsid w:val="002F06B9"/>
    <w:rsid w:val="002F20B7"/>
    <w:rsid w:val="002F4757"/>
    <w:rsid w:val="00300638"/>
    <w:rsid w:val="00306B5D"/>
    <w:rsid w:val="00322DF2"/>
    <w:rsid w:val="00324031"/>
    <w:rsid w:val="00325FD8"/>
    <w:rsid w:val="003277F4"/>
    <w:rsid w:val="003301EA"/>
    <w:rsid w:val="00350392"/>
    <w:rsid w:val="00355F6D"/>
    <w:rsid w:val="003757CF"/>
    <w:rsid w:val="00380B97"/>
    <w:rsid w:val="00384172"/>
    <w:rsid w:val="003921F3"/>
    <w:rsid w:val="003A179E"/>
    <w:rsid w:val="003A2D12"/>
    <w:rsid w:val="003B3E0E"/>
    <w:rsid w:val="003B472A"/>
    <w:rsid w:val="003B4760"/>
    <w:rsid w:val="003B7E79"/>
    <w:rsid w:val="003C7BAE"/>
    <w:rsid w:val="003D398F"/>
    <w:rsid w:val="003E0076"/>
    <w:rsid w:val="003E2CF0"/>
    <w:rsid w:val="003F15D9"/>
    <w:rsid w:val="003F1F75"/>
    <w:rsid w:val="003F433D"/>
    <w:rsid w:val="003F544E"/>
    <w:rsid w:val="003F5AF3"/>
    <w:rsid w:val="00403C07"/>
    <w:rsid w:val="00420709"/>
    <w:rsid w:val="0042791A"/>
    <w:rsid w:val="00435B92"/>
    <w:rsid w:val="004361AA"/>
    <w:rsid w:val="00445F3F"/>
    <w:rsid w:val="00452768"/>
    <w:rsid w:val="004529FD"/>
    <w:rsid w:val="004554AD"/>
    <w:rsid w:val="0046488C"/>
    <w:rsid w:val="00482DA5"/>
    <w:rsid w:val="00490EE1"/>
    <w:rsid w:val="00491E9A"/>
    <w:rsid w:val="00497EB4"/>
    <w:rsid w:val="004A3203"/>
    <w:rsid w:val="004B109E"/>
    <w:rsid w:val="004B2DCB"/>
    <w:rsid w:val="004B4324"/>
    <w:rsid w:val="004C45F7"/>
    <w:rsid w:val="004C6EA2"/>
    <w:rsid w:val="004D2738"/>
    <w:rsid w:val="004D3D28"/>
    <w:rsid w:val="004D6BBF"/>
    <w:rsid w:val="004E2DEE"/>
    <w:rsid w:val="004E6030"/>
    <w:rsid w:val="004F3C71"/>
    <w:rsid w:val="004F43DD"/>
    <w:rsid w:val="0050667B"/>
    <w:rsid w:val="005139CB"/>
    <w:rsid w:val="005172C3"/>
    <w:rsid w:val="00517730"/>
    <w:rsid w:val="00524969"/>
    <w:rsid w:val="00540424"/>
    <w:rsid w:val="0054162E"/>
    <w:rsid w:val="00555A27"/>
    <w:rsid w:val="00555B45"/>
    <w:rsid w:val="0056733C"/>
    <w:rsid w:val="005742B5"/>
    <w:rsid w:val="00581EC5"/>
    <w:rsid w:val="005826FF"/>
    <w:rsid w:val="00582AD8"/>
    <w:rsid w:val="00597A5A"/>
    <w:rsid w:val="005B67DA"/>
    <w:rsid w:val="005C149B"/>
    <w:rsid w:val="005D51F8"/>
    <w:rsid w:val="005E517D"/>
    <w:rsid w:val="005F1445"/>
    <w:rsid w:val="00623F11"/>
    <w:rsid w:val="00630C15"/>
    <w:rsid w:val="0063420F"/>
    <w:rsid w:val="0063459C"/>
    <w:rsid w:val="006359DD"/>
    <w:rsid w:val="006439B7"/>
    <w:rsid w:val="0064555D"/>
    <w:rsid w:val="00647D1C"/>
    <w:rsid w:val="00660E08"/>
    <w:rsid w:val="006641D2"/>
    <w:rsid w:val="006651E8"/>
    <w:rsid w:val="00684E2B"/>
    <w:rsid w:val="00694357"/>
    <w:rsid w:val="006A0827"/>
    <w:rsid w:val="006A3223"/>
    <w:rsid w:val="006A524C"/>
    <w:rsid w:val="006B0D3D"/>
    <w:rsid w:val="006B71FB"/>
    <w:rsid w:val="006C7A86"/>
    <w:rsid w:val="006D4761"/>
    <w:rsid w:val="006F3547"/>
    <w:rsid w:val="006F3E93"/>
    <w:rsid w:val="006F7C9F"/>
    <w:rsid w:val="00703E8E"/>
    <w:rsid w:val="00721350"/>
    <w:rsid w:val="00722F1B"/>
    <w:rsid w:val="007351C5"/>
    <w:rsid w:val="007358AB"/>
    <w:rsid w:val="00736C3C"/>
    <w:rsid w:val="00740078"/>
    <w:rsid w:val="00741104"/>
    <w:rsid w:val="00742838"/>
    <w:rsid w:val="00742E35"/>
    <w:rsid w:val="0075029C"/>
    <w:rsid w:val="00771B53"/>
    <w:rsid w:val="00783A7A"/>
    <w:rsid w:val="00793F35"/>
    <w:rsid w:val="00794FE0"/>
    <w:rsid w:val="007A3D5D"/>
    <w:rsid w:val="007A6034"/>
    <w:rsid w:val="007B23B3"/>
    <w:rsid w:val="007B70A2"/>
    <w:rsid w:val="007C49FC"/>
    <w:rsid w:val="007C566E"/>
    <w:rsid w:val="007D3EBC"/>
    <w:rsid w:val="007D46A1"/>
    <w:rsid w:val="007D753C"/>
    <w:rsid w:val="007E739C"/>
    <w:rsid w:val="007F43AF"/>
    <w:rsid w:val="00800138"/>
    <w:rsid w:val="0080176A"/>
    <w:rsid w:val="00823115"/>
    <w:rsid w:val="008233AE"/>
    <w:rsid w:val="008321A3"/>
    <w:rsid w:val="00834E7C"/>
    <w:rsid w:val="00835603"/>
    <w:rsid w:val="008409B4"/>
    <w:rsid w:val="008470C8"/>
    <w:rsid w:val="00851C4F"/>
    <w:rsid w:val="00852BAE"/>
    <w:rsid w:val="008645F5"/>
    <w:rsid w:val="00871E5C"/>
    <w:rsid w:val="0088566C"/>
    <w:rsid w:val="00895C18"/>
    <w:rsid w:val="00896F1A"/>
    <w:rsid w:val="008A6A38"/>
    <w:rsid w:val="008B00ED"/>
    <w:rsid w:val="008B4BAE"/>
    <w:rsid w:val="008C08D9"/>
    <w:rsid w:val="008C2A03"/>
    <w:rsid w:val="008C4FD3"/>
    <w:rsid w:val="008D418C"/>
    <w:rsid w:val="008D6CFD"/>
    <w:rsid w:val="008E07B5"/>
    <w:rsid w:val="008E4E89"/>
    <w:rsid w:val="008F69DF"/>
    <w:rsid w:val="008F6CF7"/>
    <w:rsid w:val="00910057"/>
    <w:rsid w:val="00925070"/>
    <w:rsid w:val="0093037B"/>
    <w:rsid w:val="009310CF"/>
    <w:rsid w:val="00932B17"/>
    <w:rsid w:val="00932DFA"/>
    <w:rsid w:val="00937FD5"/>
    <w:rsid w:val="009437C0"/>
    <w:rsid w:val="00943D40"/>
    <w:rsid w:val="00955E61"/>
    <w:rsid w:val="00961AD4"/>
    <w:rsid w:val="009734B3"/>
    <w:rsid w:val="00973C88"/>
    <w:rsid w:val="0098298C"/>
    <w:rsid w:val="00993393"/>
    <w:rsid w:val="00997F25"/>
    <w:rsid w:val="009A0A45"/>
    <w:rsid w:val="009A1087"/>
    <w:rsid w:val="009B1A76"/>
    <w:rsid w:val="009D2B1A"/>
    <w:rsid w:val="009D3AFF"/>
    <w:rsid w:val="009D7636"/>
    <w:rsid w:val="009E1AAF"/>
    <w:rsid w:val="009E1D1B"/>
    <w:rsid w:val="009E2AE2"/>
    <w:rsid w:val="009E755A"/>
    <w:rsid w:val="009F24DB"/>
    <w:rsid w:val="009F3F73"/>
    <w:rsid w:val="00A13CE6"/>
    <w:rsid w:val="00A161B1"/>
    <w:rsid w:val="00A16F02"/>
    <w:rsid w:val="00A2532C"/>
    <w:rsid w:val="00A34B1A"/>
    <w:rsid w:val="00A4473A"/>
    <w:rsid w:val="00A575AE"/>
    <w:rsid w:val="00A67F50"/>
    <w:rsid w:val="00A82E11"/>
    <w:rsid w:val="00A872A6"/>
    <w:rsid w:val="00A9158A"/>
    <w:rsid w:val="00AA7E7D"/>
    <w:rsid w:val="00AB40E2"/>
    <w:rsid w:val="00AB758B"/>
    <w:rsid w:val="00AB7645"/>
    <w:rsid w:val="00AB7E1F"/>
    <w:rsid w:val="00AC126A"/>
    <w:rsid w:val="00AC5544"/>
    <w:rsid w:val="00AD422E"/>
    <w:rsid w:val="00AE0428"/>
    <w:rsid w:val="00AE0FEE"/>
    <w:rsid w:val="00AF25E0"/>
    <w:rsid w:val="00B05E3C"/>
    <w:rsid w:val="00B06625"/>
    <w:rsid w:val="00B1051B"/>
    <w:rsid w:val="00B16562"/>
    <w:rsid w:val="00B21042"/>
    <w:rsid w:val="00B24DCE"/>
    <w:rsid w:val="00B25ADD"/>
    <w:rsid w:val="00B3243F"/>
    <w:rsid w:val="00B34947"/>
    <w:rsid w:val="00B40CBC"/>
    <w:rsid w:val="00B41997"/>
    <w:rsid w:val="00B44578"/>
    <w:rsid w:val="00B503A2"/>
    <w:rsid w:val="00B50F51"/>
    <w:rsid w:val="00B6294C"/>
    <w:rsid w:val="00B716DD"/>
    <w:rsid w:val="00B71D4B"/>
    <w:rsid w:val="00BC33CC"/>
    <w:rsid w:val="00BC479A"/>
    <w:rsid w:val="00BD05A7"/>
    <w:rsid w:val="00BD3C80"/>
    <w:rsid w:val="00BE1DC7"/>
    <w:rsid w:val="00BF1AC7"/>
    <w:rsid w:val="00BF22F7"/>
    <w:rsid w:val="00BF44E5"/>
    <w:rsid w:val="00C12E82"/>
    <w:rsid w:val="00C3368A"/>
    <w:rsid w:val="00C338C5"/>
    <w:rsid w:val="00C37419"/>
    <w:rsid w:val="00C413C2"/>
    <w:rsid w:val="00C45438"/>
    <w:rsid w:val="00C456DA"/>
    <w:rsid w:val="00C505FF"/>
    <w:rsid w:val="00C53FB0"/>
    <w:rsid w:val="00C55D2A"/>
    <w:rsid w:val="00C56F35"/>
    <w:rsid w:val="00C6169A"/>
    <w:rsid w:val="00C80959"/>
    <w:rsid w:val="00C91C26"/>
    <w:rsid w:val="00CA068B"/>
    <w:rsid w:val="00CA0C9A"/>
    <w:rsid w:val="00CA3284"/>
    <w:rsid w:val="00CA5E82"/>
    <w:rsid w:val="00CC2467"/>
    <w:rsid w:val="00CC5F57"/>
    <w:rsid w:val="00CC7D35"/>
    <w:rsid w:val="00CD7E43"/>
    <w:rsid w:val="00CE3637"/>
    <w:rsid w:val="00CE7E26"/>
    <w:rsid w:val="00CF21D8"/>
    <w:rsid w:val="00D059E1"/>
    <w:rsid w:val="00D07A40"/>
    <w:rsid w:val="00D20142"/>
    <w:rsid w:val="00D258E7"/>
    <w:rsid w:val="00D31B12"/>
    <w:rsid w:val="00D42475"/>
    <w:rsid w:val="00D45A0B"/>
    <w:rsid w:val="00D51D82"/>
    <w:rsid w:val="00D5231F"/>
    <w:rsid w:val="00D56D28"/>
    <w:rsid w:val="00D62EC8"/>
    <w:rsid w:val="00D6471B"/>
    <w:rsid w:val="00D678FD"/>
    <w:rsid w:val="00D7580B"/>
    <w:rsid w:val="00D822B8"/>
    <w:rsid w:val="00D92801"/>
    <w:rsid w:val="00D9339D"/>
    <w:rsid w:val="00D94491"/>
    <w:rsid w:val="00DA17CA"/>
    <w:rsid w:val="00DD3744"/>
    <w:rsid w:val="00DD4D8D"/>
    <w:rsid w:val="00DE3C1D"/>
    <w:rsid w:val="00DF3D94"/>
    <w:rsid w:val="00DF6296"/>
    <w:rsid w:val="00E119D8"/>
    <w:rsid w:val="00E12F30"/>
    <w:rsid w:val="00E24851"/>
    <w:rsid w:val="00E274CD"/>
    <w:rsid w:val="00E34097"/>
    <w:rsid w:val="00E34AFD"/>
    <w:rsid w:val="00E419E9"/>
    <w:rsid w:val="00E458C7"/>
    <w:rsid w:val="00E509FC"/>
    <w:rsid w:val="00E527DE"/>
    <w:rsid w:val="00E633E3"/>
    <w:rsid w:val="00E65CE8"/>
    <w:rsid w:val="00E673A5"/>
    <w:rsid w:val="00E701FC"/>
    <w:rsid w:val="00E75BAF"/>
    <w:rsid w:val="00E836E9"/>
    <w:rsid w:val="00EA3F68"/>
    <w:rsid w:val="00EB44B3"/>
    <w:rsid w:val="00EB7786"/>
    <w:rsid w:val="00EC0A48"/>
    <w:rsid w:val="00EC130C"/>
    <w:rsid w:val="00EC5FB6"/>
    <w:rsid w:val="00ED290E"/>
    <w:rsid w:val="00EE658D"/>
    <w:rsid w:val="00EE7BD8"/>
    <w:rsid w:val="00EF55CD"/>
    <w:rsid w:val="00EF7149"/>
    <w:rsid w:val="00F12454"/>
    <w:rsid w:val="00F13086"/>
    <w:rsid w:val="00F14DB5"/>
    <w:rsid w:val="00F16576"/>
    <w:rsid w:val="00F200F7"/>
    <w:rsid w:val="00F20DE7"/>
    <w:rsid w:val="00F43863"/>
    <w:rsid w:val="00F519BC"/>
    <w:rsid w:val="00F524C1"/>
    <w:rsid w:val="00F5334A"/>
    <w:rsid w:val="00F53FD3"/>
    <w:rsid w:val="00F72B4B"/>
    <w:rsid w:val="00F84E16"/>
    <w:rsid w:val="00F8502C"/>
    <w:rsid w:val="00F9578C"/>
    <w:rsid w:val="00FA569D"/>
    <w:rsid w:val="00FB0516"/>
    <w:rsid w:val="00FC2053"/>
    <w:rsid w:val="00FC27F8"/>
    <w:rsid w:val="00FC2CF2"/>
    <w:rsid w:val="00FC602A"/>
    <w:rsid w:val="00FE03C8"/>
    <w:rsid w:val="00FE2ADE"/>
    <w:rsid w:val="00FF142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DC7"/>
    <w:pPr>
      <w:spacing w:after="200" w:line="276" w:lineRule="auto"/>
    </w:pPr>
    <w:rPr>
      <w:rFonts w:asciiTheme="minorHAnsi" w:eastAsiaTheme="minorHAnsi" w:hAnsiTheme="minorHAnsi" w:cstheme="minorBidi"/>
      <w:sz w:val="22"/>
      <w:szCs w:val="22"/>
      <w:lang w:eastAsia="en-US"/>
    </w:rPr>
  </w:style>
  <w:style w:type="paragraph" w:styleId="Heading3">
    <w:name w:val="heading 3"/>
    <w:basedOn w:val="Normal"/>
    <w:next w:val="Normal"/>
    <w:link w:val="Heading3Char"/>
    <w:uiPriority w:val="9"/>
    <w:unhideWhenUsed/>
    <w:qFormat/>
    <w:rsid w:val="00FF142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rsid w:val="00C53FB0"/>
    <w:rPr>
      <w:rFonts w:ascii="Arial" w:hAnsi="Arial" w:cs="Arial"/>
      <w:color w:val="auto"/>
      <w:sz w:val="20"/>
    </w:rPr>
  </w:style>
  <w:style w:type="character" w:customStyle="1" w:styleId="EmailStyle16">
    <w:name w:val="EmailStyle16"/>
    <w:basedOn w:val="DefaultParagraphFont"/>
    <w:rsid w:val="00C53FB0"/>
    <w:rPr>
      <w:rFonts w:ascii="Arial" w:hAnsi="Arial" w:cs="Arial"/>
      <w:color w:val="auto"/>
      <w:sz w:val="20"/>
    </w:rPr>
  </w:style>
  <w:style w:type="paragraph" w:styleId="BalloonText">
    <w:name w:val="Balloon Text"/>
    <w:basedOn w:val="Normal"/>
    <w:link w:val="BalloonTextChar"/>
    <w:uiPriority w:val="99"/>
    <w:semiHidden/>
    <w:unhideWhenUsed/>
    <w:rsid w:val="00384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172"/>
    <w:rPr>
      <w:rFonts w:ascii="Tahoma" w:eastAsiaTheme="minorHAnsi" w:hAnsi="Tahoma" w:cs="Tahoma"/>
      <w:sz w:val="16"/>
      <w:szCs w:val="16"/>
      <w:lang w:eastAsia="en-US"/>
    </w:rPr>
  </w:style>
  <w:style w:type="paragraph" w:styleId="Revision">
    <w:name w:val="Revision"/>
    <w:hidden/>
    <w:uiPriority w:val="99"/>
    <w:semiHidden/>
    <w:rsid w:val="00384172"/>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221F99"/>
    <w:rPr>
      <w:color w:val="0000FF" w:themeColor="hyperlink"/>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Bullet Style,3"/>
    <w:basedOn w:val="Normal"/>
    <w:link w:val="ListParagraphChar"/>
    <w:uiPriority w:val="34"/>
    <w:qFormat/>
    <w:rsid w:val="00221F99"/>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link w:val="ListParagraph"/>
    <w:uiPriority w:val="34"/>
    <w:qFormat/>
    <w:locked/>
    <w:rsid w:val="00221F99"/>
    <w:rPr>
      <w:rFonts w:asciiTheme="minorHAnsi" w:eastAsiaTheme="minorHAnsi" w:hAnsiTheme="minorHAnsi" w:cstheme="minorBidi"/>
      <w:sz w:val="22"/>
      <w:szCs w:val="22"/>
      <w:lang w:eastAsia="en-US"/>
    </w:rPr>
  </w:style>
  <w:style w:type="paragraph" w:styleId="Quote">
    <w:name w:val="Quote"/>
    <w:basedOn w:val="Normal"/>
    <w:next w:val="Normal"/>
    <w:link w:val="QuoteChar"/>
    <w:uiPriority w:val="29"/>
    <w:qFormat/>
    <w:rsid w:val="003B472A"/>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3B472A"/>
    <w:rPr>
      <w:rFonts w:asciiTheme="minorHAnsi" w:eastAsiaTheme="minorEastAsia" w:hAnsiTheme="minorHAnsi" w:cstheme="minorBidi"/>
      <w:i/>
      <w:iCs/>
      <w:color w:val="000000" w:themeColor="text1"/>
      <w:sz w:val="22"/>
      <w:szCs w:val="22"/>
      <w:lang w:val="en-US" w:eastAsia="ja-JP"/>
    </w:rPr>
  </w:style>
  <w:style w:type="table" w:styleId="TableGrid">
    <w:name w:val="Table Grid"/>
    <w:basedOn w:val="TableNormal"/>
    <w:uiPriority w:val="39"/>
    <w:rsid w:val="002E026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D27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738"/>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4D27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738"/>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285B4C"/>
    <w:rPr>
      <w:sz w:val="16"/>
      <w:szCs w:val="16"/>
    </w:rPr>
  </w:style>
  <w:style w:type="paragraph" w:styleId="CommentText">
    <w:name w:val="annotation text"/>
    <w:basedOn w:val="Normal"/>
    <w:link w:val="CommentTextChar"/>
    <w:uiPriority w:val="99"/>
    <w:semiHidden/>
    <w:unhideWhenUsed/>
    <w:rsid w:val="00285B4C"/>
    <w:pPr>
      <w:spacing w:line="240" w:lineRule="auto"/>
    </w:pPr>
    <w:rPr>
      <w:sz w:val="20"/>
      <w:szCs w:val="20"/>
    </w:rPr>
  </w:style>
  <w:style w:type="character" w:customStyle="1" w:styleId="CommentTextChar">
    <w:name w:val="Comment Text Char"/>
    <w:basedOn w:val="DefaultParagraphFont"/>
    <w:link w:val="CommentText"/>
    <w:uiPriority w:val="99"/>
    <w:semiHidden/>
    <w:rsid w:val="00285B4C"/>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285B4C"/>
    <w:rPr>
      <w:b/>
      <w:bCs/>
    </w:rPr>
  </w:style>
  <w:style w:type="character" w:customStyle="1" w:styleId="CommentSubjectChar">
    <w:name w:val="Comment Subject Char"/>
    <w:basedOn w:val="CommentTextChar"/>
    <w:link w:val="CommentSubject"/>
    <w:uiPriority w:val="99"/>
    <w:semiHidden/>
    <w:rsid w:val="00285B4C"/>
    <w:rPr>
      <w:rFonts w:asciiTheme="minorHAnsi" w:eastAsiaTheme="minorHAnsi" w:hAnsiTheme="minorHAnsi" w:cstheme="minorBidi"/>
      <w:b/>
      <w:bCs/>
      <w:lang w:eastAsia="en-US"/>
    </w:rPr>
  </w:style>
  <w:style w:type="paragraph" w:styleId="EndnoteText">
    <w:name w:val="endnote text"/>
    <w:basedOn w:val="Normal"/>
    <w:link w:val="EndnoteTextChar"/>
    <w:uiPriority w:val="99"/>
    <w:semiHidden/>
    <w:unhideWhenUsed/>
    <w:rsid w:val="006F354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F3547"/>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6F3547"/>
    <w:rPr>
      <w:vertAlign w:val="superscript"/>
    </w:rPr>
  </w:style>
  <w:style w:type="paragraph" w:styleId="FootnoteText">
    <w:name w:val="footnote text"/>
    <w:basedOn w:val="Normal"/>
    <w:link w:val="FootnoteTextChar"/>
    <w:uiPriority w:val="99"/>
    <w:semiHidden/>
    <w:unhideWhenUsed/>
    <w:rsid w:val="006F35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3547"/>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6F3547"/>
    <w:rPr>
      <w:vertAlign w:val="superscript"/>
    </w:rPr>
  </w:style>
  <w:style w:type="character" w:customStyle="1" w:styleId="Heading3Char">
    <w:name w:val="Heading 3 Char"/>
    <w:basedOn w:val="DefaultParagraphFont"/>
    <w:link w:val="Heading3"/>
    <w:uiPriority w:val="9"/>
    <w:rsid w:val="00FF142D"/>
    <w:rPr>
      <w:rFonts w:asciiTheme="majorHAnsi" w:eastAsiaTheme="majorEastAsia" w:hAnsiTheme="majorHAnsi" w:cstheme="majorBidi"/>
      <w:color w:val="243F60" w:themeColor="accent1" w:themeShade="7F"/>
      <w:sz w:val="24"/>
      <w:szCs w:val="24"/>
      <w:lang w:eastAsia="en-US"/>
    </w:rPr>
  </w:style>
  <w:style w:type="paragraph" w:styleId="NormalWeb">
    <w:name w:val="Normal (Web)"/>
    <w:basedOn w:val="Normal"/>
    <w:uiPriority w:val="99"/>
    <w:unhideWhenUsed/>
    <w:rsid w:val="00B06625"/>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r="http://schemas.openxmlformats.org/officeDocument/2006/relationships" xmlns:w="http://schemas.openxmlformats.org/wordprocessingml/2006/main">
  <w:divs>
    <w:div w:id="134225824">
      <w:bodyDiv w:val="1"/>
      <w:marLeft w:val="0"/>
      <w:marRight w:val="0"/>
      <w:marTop w:val="0"/>
      <w:marBottom w:val="0"/>
      <w:divBdr>
        <w:top w:val="none" w:sz="0" w:space="0" w:color="auto"/>
        <w:left w:val="none" w:sz="0" w:space="0" w:color="auto"/>
        <w:bottom w:val="none" w:sz="0" w:space="0" w:color="auto"/>
        <w:right w:val="none" w:sz="0" w:space="0" w:color="auto"/>
      </w:divBdr>
    </w:div>
    <w:div w:id="456338818">
      <w:bodyDiv w:val="1"/>
      <w:marLeft w:val="0"/>
      <w:marRight w:val="0"/>
      <w:marTop w:val="0"/>
      <w:marBottom w:val="0"/>
      <w:divBdr>
        <w:top w:val="none" w:sz="0" w:space="0" w:color="auto"/>
        <w:left w:val="none" w:sz="0" w:space="0" w:color="auto"/>
        <w:bottom w:val="none" w:sz="0" w:space="0" w:color="auto"/>
        <w:right w:val="none" w:sz="0" w:space="0" w:color="auto"/>
      </w:divBdr>
    </w:div>
    <w:div w:id="1016275325">
      <w:bodyDiv w:val="1"/>
      <w:marLeft w:val="0"/>
      <w:marRight w:val="0"/>
      <w:marTop w:val="0"/>
      <w:marBottom w:val="0"/>
      <w:divBdr>
        <w:top w:val="none" w:sz="0" w:space="0" w:color="auto"/>
        <w:left w:val="none" w:sz="0" w:space="0" w:color="auto"/>
        <w:bottom w:val="none" w:sz="0" w:space="0" w:color="auto"/>
        <w:right w:val="none" w:sz="0" w:space="0" w:color="auto"/>
      </w:divBdr>
    </w:div>
    <w:div w:id="1052071709">
      <w:bodyDiv w:val="1"/>
      <w:marLeft w:val="0"/>
      <w:marRight w:val="0"/>
      <w:marTop w:val="0"/>
      <w:marBottom w:val="0"/>
      <w:divBdr>
        <w:top w:val="none" w:sz="0" w:space="0" w:color="auto"/>
        <w:left w:val="none" w:sz="0" w:space="0" w:color="auto"/>
        <w:bottom w:val="none" w:sz="0" w:space="0" w:color="auto"/>
        <w:right w:val="none" w:sz="0" w:space="0" w:color="auto"/>
      </w:divBdr>
    </w:div>
    <w:div w:id="1217158353">
      <w:bodyDiv w:val="1"/>
      <w:marLeft w:val="0"/>
      <w:marRight w:val="0"/>
      <w:marTop w:val="0"/>
      <w:marBottom w:val="0"/>
      <w:divBdr>
        <w:top w:val="none" w:sz="0" w:space="0" w:color="auto"/>
        <w:left w:val="none" w:sz="0" w:space="0" w:color="auto"/>
        <w:bottom w:val="none" w:sz="0" w:space="0" w:color="auto"/>
        <w:right w:val="none" w:sz="0" w:space="0" w:color="auto"/>
      </w:divBdr>
    </w:div>
    <w:div w:id="1278485705">
      <w:bodyDiv w:val="1"/>
      <w:marLeft w:val="0"/>
      <w:marRight w:val="0"/>
      <w:marTop w:val="0"/>
      <w:marBottom w:val="0"/>
      <w:divBdr>
        <w:top w:val="none" w:sz="0" w:space="0" w:color="auto"/>
        <w:left w:val="none" w:sz="0" w:space="0" w:color="auto"/>
        <w:bottom w:val="none" w:sz="0" w:space="0" w:color="auto"/>
        <w:right w:val="none" w:sz="0" w:space="0" w:color="auto"/>
      </w:divBdr>
    </w:div>
    <w:div w:id="1449930636">
      <w:bodyDiv w:val="1"/>
      <w:marLeft w:val="0"/>
      <w:marRight w:val="0"/>
      <w:marTop w:val="0"/>
      <w:marBottom w:val="0"/>
      <w:divBdr>
        <w:top w:val="none" w:sz="0" w:space="0" w:color="auto"/>
        <w:left w:val="none" w:sz="0" w:space="0" w:color="auto"/>
        <w:bottom w:val="none" w:sz="0" w:space="0" w:color="auto"/>
        <w:right w:val="none" w:sz="0" w:space="0" w:color="auto"/>
      </w:divBdr>
    </w:div>
    <w:div w:id="1572109752">
      <w:bodyDiv w:val="1"/>
      <w:marLeft w:val="0"/>
      <w:marRight w:val="0"/>
      <w:marTop w:val="0"/>
      <w:marBottom w:val="0"/>
      <w:divBdr>
        <w:top w:val="none" w:sz="0" w:space="0" w:color="auto"/>
        <w:left w:val="none" w:sz="0" w:space="0" w:color="auto"/>
        <w:bottom w:val="none" w:sz="0" w:space="0" w:color="auto"/>
        <w:right w:val="none" w:sz="0" w:space="0" w:color="auto"/>
      </w:divBdr>
    </w:div>
    <w:div w:id="1605308514">
      <w:bodyDiv w:val="1"/>
      <w:marLeft w:val="0"/>
      <w:marRight w:val="0"/>
      <w:marTop w:val="0"/>
      <w:marBottom w:val="0"/>
      <w:divBdr>
        <w:top w:val="none" w:sz="0" w:space="0" w:color="auto"/>
        <w:left w:val="none" w:sz="0" w:space="0" w:color="auto"/>
        <w:bottom w:val="none" w:sz="0" w:space="0" w:color="auto"/>
        <w:right w:val="none" w:sz="0" w:space="0" w:color="auto"/>
      </w:divBdr>
    </w:div>
    <w:div w:id="1701659636">
      <w:bodyDiv w:val="1"/>
      <w:marLeft w:val="0"/>
      <w:marRight w:val="0"/>
      <w:marTop w:val="0"/>
      <w:marBottom w:val="0"/>
      <w:divBdr>
        <w:top w:val="none" w:sz="0" w:space="0" w:color="auto"/>
        <w:left w:val="none" w:sz="0" w:space="0" w:color="auto"/>
        <w:bottom w:val="none" w:sz="0" w:space="0" w:color="auto"/>
        <w:right w:val="none" w:sz="0" w:space="0" w:color="auto"/>
      </w:divBdr>
    </w:div>
    <w:div w:id="201506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6305A.D4646EF0" TargetMode="External"/><Relationship Id="rId17" Type="http://schemas.openxmlformats.org/officeDocument/2006/relationships/footer" Target="footer1.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mailto:townandvillage@drcd.gov.i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mailto:townandvillage@drcd.gov.ie" TargetMode="Externa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E9341B25809843A59D0B16524E9C09" ma:contentTypeVersion="1" ma:contentTypeDescription="Create a new document." ma:contentTypeScope="" ma:versionID="81e63eda5aefb510b9a5979e7a242110">
  <xsd:schema xmlns:xsd="http://www.w3.org/2001/XMLSchema" xmlns:xs="http://www.w3.org/2001/XMLSchema" xmlns:p="http://schemas.microsoft.com/office/2006/metadata/properties" targetNamespace="http://schemas.microsoft.com/office/2006/metadata/properties" ma:root="true" ma:fieldsID="528b703dd574799a92ef0e49eac5b57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5AEC9-E730-4935-A3D5-041E8CE339F4}">
  <ds:schemaRefs>
    <ds:schemaRef ds:uri="http://schemas.microsoft.com/sharepoint/v3/contenttype/forms"/>
  </ds:schemaRefs>
</ds:datastoreItem>
</file>

<file path=customXml/itemProps2.xml><?xml version="1.0" encoding="utf-8"?>
<ds:datastoreItem xmlns:ds="http://schemas.openxmlformats.org/officeDocument/2006/customXml" ds:itemID="{8F187BE2-8B06-4834-95B0-CEB75F3944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600941-4BBE-4C37-9BD2-5B6B51EF9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043F8E1-C0C2-48F6-ACA2-9C28282CE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12</Pages>
  <Words>1757</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Carney</dc:creator>
  <cp:lastModifiedBy>Emmeline</cp:lastModifiedBy>
  <cp:revision>97</cp:revision>
  <cp:lastPrinted>2019-04-24T09:24:00Z</cp:lastPrinted>
  <dcterms:created xsi:type="dcterms:W3CDTF">2022-06-13T16:17:00Z</dcterms:created>
  <dcterms:modified xsi:type="dcterms:W3CDTF">2022-06-20T14:18:00Z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0x0101000BC94875665D404BB1351B53C41FD2C0|151133126</vt:lpwstr>
  </property>
  <property fmtid="{D5CDD505-2E9C-101B-9397-08002B2CF9AE}" pid="3" name="ContentTypeId">
    <vt:lpwstr>0x010100F5E9341B25809843A59D0B16524E9C09</vt:lpwstr>
  </property>
  <property fmtid="{D5CDD505-2E9C-101B-9397-08002B2CF9AE}" pid="4" name="eDocs_Year">
    <vt:lpwstr>9;#2021|664503d9-f5d4-4c45-bd93-bc238c903dae</vt:lpwstr>
  </property>
  <property fmtid="{D5CDD505-2E9C-101B-9397-08002B2CF9AE}" pid="5" name="eDocs_SeriesSubSeries">
    <vt:lpwstr>3;#006|3629d0c7-5714-46aa-8216-1032a4241866</vt:lpwstr>
  </property>
  <property fmtid="{D5CDD505-2E9C-101B-9397-08002B2CF9AE}" pid="6" name="eDocs_FileTopics">
    <vt:lpwstr>7;#Administration|69de52f0-4635-46fd-ab40-afe2eb3f944d</vt:lpwstr>
  </property>
  <property fmtid="{D5CDD505-2E9C-101B-9397-08002B2CF9AE}" pid="7" name="ItemRetentionFormula">
    <vt:lpwstr/>
  </property>
  <property fmtid="{D5CDD505-2E9C-101B-9397-08002B2CF9AE}" pid="8" name="_docset_NoMedatataSyncRequired">
    <vt:lpwstr>False</vt:lpwstr>
  </property>
  <property fmtid="{D5CDD505-2E9C-101B-9397-08002B2CF9AE}" pid="9" name="eDocs_DocumentTopics">
    <vt:lpwstr/>
  </property>
  <property fmtid="{D5CDD505-2E9C-101B-9397-08002B2CF9AE}" pid="10" name="_dlc_LastRun">
    <vt:lpwstr>08/24/2019 23:21:19</vt:lpwstr>
  </property>
  <property fmtid="{D5CDD505-2E9C-101B-9397-08002B2CF9AE}" pid="11" name="_dlc_ItemStageId">
    <vt:lpwstr>1</vt:lpwstr>
  </property>
  <property fmtid="{D5CDD505-2E9C-101B-9397-08002B2CF9AE}" pid="12" name="eDocs_SecurityClassification">
    <vt:lpwstr>1;#Unclassified|633aad03-fabf-442b-85c7-8209b03da9f6</vt:lpwstr>
  </property>
  <property fmtid="{D5CDD505-2E9C-101B-9397-08002B2CF9AE}" pid="13" name="eDocs_SecurityClassificationTaxHTField0">
    <vt:lpwstr>Unclassified|633aad03-fabf-442b-85c7-8209b03da9f6</vt:lpwstr>
  </property>
  <property fmtid="{D5CDD505-2E9C-101B-9397-08002B2CF9AE}" pid="14" name="eDocs_SeriesSubSeriesTaxHTField0">
    <vt:lpwstr>006|3629d0c7-5714-46aa-8216-1032a4241866</vt:lpwstr>
  </property>
  <property fmtid="{D5CDD505-2E9C-101B-9397-08002B2CF9AE}" pid="15" name="eDocs_FileStatus">
    <vt:lpwstr>Live</vt:lpwstr>
  </property>
  <property fmtid="{D5CDD505-2E9C-101B-9397-08002B2CF9AE}" pid="16" name="eDocs_FileTopicsTaxHTField0">
    <vt:lpwstr>Administration|69de52f0-4635-46fd-ab40-afe2eb3f944d</vt:lpwstr>
  </property>
  <property fmtid="{D5CDD505-2E9C-101B-9397-08002B2CF9AE}" pid="17" name="eDocs_FileName">
    <vt:lpwstr>RCDRPS006-008-2021</vt:lpwstr>
  </property>
  <property fmtid="{D5CDD505-2E9C-101B-9397-08002B2CF9AE}" pid="18" name="eDocs_DocumentTopicsTaxHTField0">
    <vt:lpwstr/>
  </property>
  <property fmtid="{D5CDD505-2E9C-101B-9397-08002B2CF9AE}" pid="19" name="TaxCatchAll">
    <vt:lpwstr>3;#006|3629d0c7-5714-46aa-8216-1032a4241866;#9;#2021|664503d9-f5d4-4c45-bd93-bc238c903dae;#1;#Unclassified|633aad03-fabf-442b-85c7-8209b03da9f6;#7;#Administration|69de52f0-4635-46fd-ab40-afe2eb3f944d</vt:lpwstr>
  </property>
  <property fmtid="{D5CDD505-2E9C-101B-9397-08002B2CF9AE}" pid="20" name="eDocs_YearTaxHTField0">
    <vt:lpwstr>2021|664503d9-f5d4-4c45-bd93-bc238c903dae</vt:lpwstr>
  </property>
  <property fmtid="{D5CDD505-2E9C-101B-9397-08002B2CF9AE}" pid="21" name="_dlc_ExpireDate">
    <vt:filetime>2022-07-08T14:43:12Z</vt:filetime>
  </property>
</Properties>
</file>